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96" w:rsidRDefault="00C76896" w:rsidP="00C76896">
      <w:pPr>
        <w:ind w:firstLineChars="946" w:firstLine="2849"/>
        <w:rPr>
          <w:b/>
          <w:sz w:val="30"/>
          <w:szCs w:val="30"/>
        </w:rPr>
      </w:pPr>
      <w:r w:rsidRPr="00A538BA">
        <w:rPr>
          <w:rFonts w:hint="eastAsia"/>
          <w:b/>
          <w:sz w:val="30"/>
          <w:szCs w:val="30"/>
        </w:rPr>
        <w:t>DW</w:t>
      </w:r>
      <w:r>
        <w:rPr>
          <w:rFonts w:hint="eastAsia"/>
          <w:b/>
          <w:sz w:val="30"/>
          <w:szCs w:val="30"/>
        </w:rPr>
        <w:t>38</w:t>
      </w:r>
      <w:r>
        <w:rPr>
          <w:rFonts w:hint="eastAsia"/>
          <w:b/>
          <w:sz w:val="30"/>
          <w:szCs w:val="30"/>
        </w:rPr>
        <w:t>C</w:t>
      </w:r>
      <w:r w:rsidRPr="00A538BA">
        <w:rPr>
          <w:rFonts w:hint="eastAsia"/>
          <w:b/>
          <w:sz w:val="30"/>
          <w:szCs w:val="30"/>
        </w:rPr>
        <w:t>NC</w:t>
      </w:r>
      <w:r>
        <w:rPr>
          <w:rFonts w:hint="eastAsia"/>
          <w:b/>
          <w:sz w:val="30"/>
          <w:szCs w:val="30"/>
        </w:rPr>
        <w:t>4A-2S</w:t>
      </w:r>
    </w:p>
    <w:p w:rsidR="00C76896" w:rsidRPr="003A12B6" w:rsidRDefault="00C76896" w:rsidP="00C76896">
      <w:pPr>
        <w:jc w:val="center"/>
        <w:rPr>
          <w:b/>
          <w:sz w:val="30"/>
          <w:szCs w:val="30"/>
        </w:rPr>
      </w:pPr>
      <w:r>
        <w:rPr>
          <w:rFonts w:hint="eastAsia"/>
          <w:b/>
          <w:sz w:val="30"/>
          <w:szCs w:val="30"/>
        </w:rPr>
        <w:t>双层模数控全自动</w:t>
      </w:r>
      <w:r w:rsidRPr="00A538BA">
        <w:rPr>
          <w:rFonts w:hint="eastAsia"/>
          <w:b/>
          <w:sz w:val="30"/>
          <w:szCs w:val="30"/>
        </w:rPr>
        <w:t>弯管机技术参数</w:t>
      </w:r>
    </w:p>
    <w:p w:rsidR="00C76896" w:rsidRDefault="00C76896" w:rsidP="00C76896">
      <w:pPr>
        <w:numPr>
          <w:ilvl w:val="0"/>
          <w:numId w:val="1"/>
        </w:numPr>
        <w:spacing w:line="264" w:lineRule="auto"/>
      </w:pPr>
      <w:r>
        <w:rPr>
          <w:rFonts w:hint="eastAsia"/>
        </w:rPr>
        <w:t>简介</w:t>
      </w:r>
    </w:p>
    <w:p w:rsidR="00C76896" w:rsidRDefault="00C76896" w:rsidP="00C76896">
      <w:pPr>
        <w:spacing w:line="264" w:lineRule="auto"/>
        <w:ind w:firstLineChars="200" w:firstLine="420"/>
      </w:pPr>
      <w:r>
        <w:rPr>
          <w:rFonts w:hint="eastAsia"/>
        </w:rPr>
        <w:t>产品由工业电脑控制、液压</w:t>
      </w:r>
      <w:r>
        <w:rPr>
          <w:rFonts w:hint="eastAsia"/>
        </w:rPr>
        <w:t>/</w:t>
      </w:r>
      <w:r>
        <w:rPr>
          <w:rFonts w:hint="eastAsia"/>
        </w:rPr>
        <w:t>伺服驱动，显示操作系统为触摸式全中文菜单式，具有多种不同弯曲角的预制，中文字幕显示、人机对话式操作，可任意选择手动、半自动、全自动操作方式，移动式脚踏开关兼备启动、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C76896" w:rsidRDefault="00C76896" w:rsidP="00C76896">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C76896" w:rsidRDefault="00C76896" w:rsidP="00C76896">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C76896" w:rsidRDefault="00C76896" w:rsidP="00C76896">
      <w:pPr>
        <w:spacing w:line="264" w:lineRule="auto"/>
      </w:pPr>
      <w:r>
        <w:rPr>
          <w:rFonts w:hint="eastAsia"/>
        </w:rPr>
        <w:t>二、技术参数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080"/>
        <w:gridCol w:w="2160"/>
        <w:gridCol w:w="1934"/>
      </w:tblGrid>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序号</w:t>
            </w:r>
          </w:p>
        </w:tc>
        <w:tc>
          <w:tcPr>
            <w:tcW w:w="2520" w:type="dxa"/>
            <w:gridSpan w:val="2"/>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名称</w:t>
            </w:r>
          </w:p>
        </w:tc>
        <w:tc>
          <w:tcPr>
            <w:tcW w:w="1080"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单位</w:t>
            </w:r>
          </w:p>
        </w:tc>
        <w:tc>
          <w:tcPr>
            <w:tcW w:w="2160"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参数</w:t>
            </w:r>
          </w:p>
        </w:tc>
        <w:tc>
          <w:tcPr>
            <w:tcW w:w="1934"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备注</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最大弯曲管径</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sidRPr="004C6596">
              <w:rPr>
                <w:rFonts w:ascii="宋体" w:hAnsi="宋体" w:hint="eastAsia"/>
                <w:szCs w:val="21"/>
              </w:rPr>
              <w:t>Φ</w:t>
            </w:r>
            <w:r>
              <w:rPr>
                <w:rFonts w:ascii="宋体" w:hAnsi="Courier New" w:hint="eastAsia"/>
                <w:szCs w:val="21"/>
              </w:rPr>
              <w:t>38</w:t>
            </w:r>
            <w:r w:rsidRPr="004C6596">
              <w:rPr>
                <w:rFonts w:ascii="宋体" w:hAnsi="Courier New" w:hint="eastAsia"/>
                <w:szCs w:val="21"/>
              </w:rPr>
              <w:t>×</w:t>
            </w:r>
            <w:r>
              <w:rPr>
                <w:rFonts w:ascii="宋体" w:hAnsi="Courier New" w:hint="eastAsia"/>
                <w:szCs w:val="21"/>
              </w:rPr>
              <w:t>2.5</w:t>
            </w:r>
            <w:r w:rsidRPr="004C6596">
              <w:rPr>
                <w:rFonts w:ascii="宋体" w:hAnsi="Courier New" w:hint="eastAsia"/>
                <w:szCs w:val="21"/>
              </w:rPr>
              <w:t>mm</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2</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最大弯曲半径</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R25</w:t>
            </w:r>
            <w:r>
              <w:rPr>
                <w:rFonts w:ascii="宋体" w:hAnsi="Courier New" w:hint="eastAsia"/>
                <w:szCs w:val="21"/>
              </w:rPr>
              <w:t>0</w:t>
            </w:r>
            <w:r w:rsidRPr="004C6596">
              <w:rPr>
                <w:rFonts w:ascii="宋体" w:hAnsi="Courier New" w:hint="eastAsia"/>
                <w:szCs w:val="21"/>
              </w:rPr>
              <w:t>mm</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可按客户要求</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3</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最小弯曲半径</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根据管径</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4</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最大送料长度</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250</w:t>
            </w:r>
            <w:r w:rsidRPr="004C6596">
              <w:rPr>
                <w:rFonts w:ascii="宋体" w:hAnsi="Courier New" w:hint="eastAsia"/>
                <w:szCs w:val="21"/>
              </w:rPr>
              <w:t>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可按客户要求</w:t>
            </w:r>
            <w:r>
              <w:rPr>
                <w:rFonts w:ascii="宋体" w:hAnsi="Courier New" w:hint="eastAsia"/>
                <w:szCs w:val="21"/>
              </w:rPr>
              <w:t>加长</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5</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最大半径差</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15</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6</w:t>
            </w:r>
          </w:p>
        </w:tc>
        <w:tc>
          <w:tcPr>
            <w:tcW w:w="2520" w:type="dxa"/>
            <w:gridSpan w:val="2"/>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送料方式</w:t>
            </w:r>
          </w:p>
        </w:tc>
        <w:tc>
          <w:tcPr>
            <w:tcW w:w="1080" w:type="dxa"/>
            <w:vAlign w:val="center"/>
          </w:tcPr>
          <w:p w:rsidR="00C76896" w:rsidRPr="004C6596" w:rsidRDefault="00C76896" w:rsidP="002D6B7D">
            <w:pPr>
              <w:spacing w:line="264" w:lineRule="auto"/>
              <w:jc w:val="center"/>
              <w:rPr>
                <w:rFonts w:ascii="宋体" w:hAnsi="Courier New"/>
                <w:szCs w:val="21"/>
              </w:rPr>
            </w:pPr>
          </w:p>
        </w:tc>
        <w:tc>
          <w:tcPr>
            <w:tcW w:w="2160" w:type="dxa"/>
          </w:tcPr>
          <w:p w:rsidR="00C76896" w:rsidRPr="004C6596" w:rsidRDefault="00C76896" w:rsidP="00C76896">
            <w:pPr>
              <w:numPr>
                <w:ilvl w:val="0"/>
                <w:numId w:val="2"/>
              </w:numPr>
              <w:spacing w:line="264" w:lineRule="auto"/>
              <w:rPr>
                <w:rFonts w:ascii="宋体" w:hAnsi="Courier New"/>
                <w:szCs w:val="21"/>
              </w:rPr>
            </w:pPr>
            <w:r w:rsidRPr="004C6596">
              <w:rPr>
                <w:rFonts w:ascii="宋体" w:hAnsi="Courier New" w:hint="eastAsia"/>
                <w:szCs w:val="21"/>
              </w:rPr>
              <w:t>直送</w:t>
            </w:r>
          </w:p>
          <w:p w:rsidR="00C76896" w:rsidRPr="004C6596" w:rsidRDefault="00C76896" w:rsidP="00C76896">
            <w:pPr>
              <w:numPr>
                <w:ilvl w:val="0"/>
                <w:numId w:val="2"/>
              </w:numPr>
              <w:spacing w:line="264" w:lineRule="auto"/>
              <w:rPr>
                <w:rFonts w:ascii="宋体" w:hAnsi="Courier New"/>
                <w:szCs w:val="21"/>
              </w:rPr>
            </w:pPr>
            <w:r w:rsidRPr="004C6596">
              <w:rPr>
                <w:rFonts w:ascii="宋体" w:hAnsi="Courier New" w:hint="eastAsia"/>
                <w:szCs w:val="21"/>
              </w:rPr>
              <w:t>夹送</w:t>
            </w:r>
          </w:p>
        </w:tc>
        <w:tc>
          <w:tcPr>
            <w:tcW w:w="1934" w:type="dxa"/>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可选</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7</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最大弯曲角度</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Degree</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190</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8</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使用控制器</w:t>
            </w:r>
          </w:p>
        </w:tc>
        <w:tc>
          <w:tcPr>
            <w:tcW w:w="1080" w:type="dxa"/>
          </w:tcPr>
          <w:p w:rsidR="00C76896" w:rsidRPr="004C6596" w:rsidRDefault="00C76896" w:rsidP="002D6B7D">
            <w:pPr>
              <w:spacing w:line="264" w:lineRule="auto"/>
              <w:rPr>
                <w:rFonts w:ascii="宋体" w:hAnsi="Courier New"/>
                <w:szCs w:val="21"/>
              </w:rPr>
            </w:pP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工业控制屏</w:t>
            </w:r>
          </w:p>
        </w:tc>
        <w:tc>
          <w:tcPr>
            <w:tcW w:w="1934" w:type="dxa"/>
          </w:tcPr>
          <w:p w:rsidR="00C76896" w:rsidRPr="004C6596" w:rsidRDefault="00C76896" w:rsidP="002D6B7D">
            <w:pPr>
              <w:spacing w:line="264" w:lineRule="auto"/>
              <w:rPr>
                <w:rFonts w:ascii="宋体" w:hAnsi="Courier New"/>
                <w:szCs w:val="21"/>
              </w:rPr>
            </w:pPr>
            <w:r>
              <w:rPr>
                <w:rFonts w:ascii="宋体" w:hAnsi="Courier New" w:hint="eastAsia"/>
                <w:szCs w:val="21"/>
              </w:rPr>
              <w:t>（工控系统）</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9</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每管件可设弯管数</w:t>
            </w:r>
          </w:p>
        </w:tc>
        <w:tc>
          <w:tcPr>
            <w:tcW w:w="1080" w:type="dxa"/>
          </w:tcPr>
          <w:p w:rsidR="00C76896" w:rsidRPr="004C6596" w:rsidRDefault="00C76896" w:rsidP="002D6B7D">
            <w:pPr>
              <w:spacing w:line="264" w:lineRule="auto"/>
              <w:rPr>
                <w:rFonts w:ascii="宋体" w:hAnsi="Courier New"/>
                <w:szCs w:val="21"/>
              </w:rPr>
            </w:pPr>
            <w:proofErr w:type="gramStart"/>
            <w:r w:rsidRPr="004C6596">
              <w:rPr>
                <w:rFonts w:ascii="宋体" w:hAnsi="Courier New" w:hint="eastAsia"/>
                <w:szCs w:val="21"/>
              </w:rPr>
              <w:t>个</w:t>
            </w:r>
            <w:proofErr w:type="gramEnd"/>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45</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可按客户要求</w:t>
            </w:r>
          </w:p>
        </w:tc>
      </w:tr>
      <w:tr w:rsidR="00C76896" w:rsidRPr="00BA3694" w:rsidTr="002D6B7D">
        <w:tc>
          <w:tcPr>
            <w:tcW w:w="828" w:type="dxa"/>
            <w:vMerge w:val="restart"/>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10</w:t>
            </w:r>
          </w:p>
        </w:tc>
        <w:tc>
          <w:tcPr>
            <w:tcW w:w="1260" w:type="dxa"/>
            <w:vMerge w:val="restart"/>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工作速度</w:t>
            </w: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弯管速度</w:t>
            </w:r>
          </w:p>
        </w:tc>
        <w:tc>
          <w:tcPr>
            <w:tcW w:w="1080" w:type="dxa"/>
          </w:tcPr>
          <w:p w:rsidR="00C76896" w:rsidRPr="004C6596" w:rsidRDefault="00C76896" w:rsidP="002D6B7D">
            <w:pPr>
              <w:spacing w:line="264" w:lineRule="auto"/>
              <w:rPr>
                <w:rFonts w:ascii="宋体" w:hAnsi="Courier New"/>
                <w:szCs w:val="21"/>
              </w:rPr>
            </w:pPr>
            <w:proofErr w:type="spellStart"/>
            <w:r w:rsidRPr="004C6596">
              <w:rPr>
                <w:rFonts w:ascii="宋体" w:hAnsi="Courier New" w:hint="eastAsia"/>
                <w:szCs w:val="21"/>
              </w:rPr>
              <w:t>Deg</w:t>
            </w:r>
            <w:proofErr w:type="spellEnd"/>
            <w:r w:rsidRPr="004C6596">
              <w:rPr>
                <w:rFonts w:ascii="宋体" w:hAnsi="Courier New" w:hint="eastAsia"/>
                <w:szCs w:val="21"/>
              </w:rPr>
              <w:t>/sec</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200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可调</w:t>
            </w:r>
          </w:p>
        </w:tc>
      </w:tr>
      <w:tr w:rsidR="00C76896" w:rsidRPr="00BA3694" w:rsidTr="002D6B7D">
        <w:tc>
          <w:tcPr>
            <w:tcW w:w="828" w:type="dxa"/>
            <w:vMerge/>
            <w:vAlign w:val="center"/>
          </w:tcPr>
          <w:p w:rsidR="00C76896" w:rsidRPr="004C6596" w:rsidRDefault="00C76896" w:rsidP="002D6B7D">
            <w:pPr>
              <w:spacing w:line="264" w:lineRule="auto"/>
              <w:jc w:val="center"/>
              <w:rPr>
                <w:rFonts w:ascii="宋体" w:hAnsi="Courier New"/>
                <w:szCs w:val="21"/>
              </w:rPr>
            </w:pPr>
          </w:p>
        </w:tc>
        <w:tc>
          <w:tcPr>
            <w:tcW w:w="1260" w:type="dxa"/>
            <w:vMerge/>
            <w:vAlign w:val="center"/>
          </w:tcPr>
          <w:p w:rsidR="00C76896" w:rsidRPr="004C6596" w:rsidRDefault="00C76896" w:rsidP="002D6B7D">
            <w:pPr>
              <w:spacing w:line="264" w:lineRule="auto"/>
              <w:jc w:val="center"/>
              <w:rPr>
                <w:rFonts w:ascii="宋体" w:hAnsi="Courier New"/>
                <w:szCs w:val="21"/>
              </w:rPr>
            </w:pP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转</w:t>
            </w:r>
            <w:proofErr w:type="gramStart"/>
            <w:r w:rsidRPr="004C6596">
              <w:rPr>
                <w:rFonts w:ascii="宋体" w:hAnsi="Courier New" w:hint="eastAsia"/>
                <w:szCs w:val="21"/>
              </w:rPr>
              <w:t>管速度</w:t>
            </w:r>
            <w:proofErr w:type="gramEnd"/>
          </w:p>
        </w:tc>
        <w:tc>
          <w:tcPr>
            <w:tcW w:w="1080" w:type="dxa"/>
          </w:tcPr>
          <w:p w:rsidR="00C76896" w:rsidRPr="004C6596" w:rsidRDefault="00C76896" w:rsidP="002D6B7D">
            <w:pPr>
              <w:spacing w:line="264" w:lineRule="auto"/>
              <w:rPr>
                <w:rFonts w:ascii="宋体" w:hAnsi="Courier New"/>
                <w:szCs w:val="21"/>
              </w:rPr>
            </w:pPr>
            <w:proofErr w:type="spellStart"/>
            <w:r w:rsidRPr="004C6596">
              <w:rPr>
                <w:rFonts w:ascii="宋体" w:hAnsi="Courier New" w:hint="eastAsia"/>
                <w:szCs w:val="21"/>
              </w:rPr>
              <w:t>Deg</w:t>
            </w:r>
            <w:proofErr w:type="spellEnd"/>
            <w:r w:rsidRPr="004C6596">
              <w:rPr>
                <w:rFonts w:ascii="宋体" w:hAnsi="Courier New" w:hint="eastAsia"/>
                <w:szCs w:val="21"/>
              </w:rPr>
              <w:t>/sec</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200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可调</w:t>
            </w:r>
          </w:p>
        </w:tc>
      </w:tr>
      <w:tr w:rsidR="00C76896" w:rsidRPr="00BA3694" w:rsidTr="002D6B7D">
        <w:tc>
          <w:tcPr>
            <w:tcW w:w="828" w:type="dxa"/>
            <w:vMerge/>
            <w:vAlign w:val="center"/>
          </w:tcPr>
          <w:p w:rsidR="00C76896" w:rsidRPr="004C6596" w:rsidRDefault="00C76896" w:rsidP="002D6B7D">
            <w:pPr>
              <w:spacing w:line="264" w:lineRule="auto"/>
              <w:jc w:val="center"/>
              <w:rPr>
                <w:rFonts w:ascii="宋体" w:hAnsi="Courier New"/>
                <w:szCs w:val="21"/>
              </w:rPr>
            </w:pPr>
          </w:p>
        </w:tc>
        <w:tc>
          <w:tcPr>
            <w:tcW w:w="1260" w:type="dxa"/>
            <w:vMerge/>
            <w:vAlign w:val="center"/>
          </w:tcPr>
          <w:p w:rsidR="00C76896" w:rsidRPr="004C6596" w:rsidRDefault="00C76896" w:rsidP="002D6B7D">
            <w:pPr>
              <w:spacing w:line="264" w:lineRule="auto"/>
              <w:jc w:val="center"/>
              <w:rPr>
                <w:rFonts w:ascii="宋体" w:hAnsi="Courier New"/>
                <w:szCs w:val="21"/>
              </w:rPr>
            </w:pP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送料速度</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szCs w:val="21"/>
              </w:rPr>
              <w:t>M</w:t>
            </w:r>
            <w:r w:rsidRPr="004C6596">
              <w:rPr>
                <w:rFonts w:ascii="宋体" w:hAnsi="Courier New" w:hint="eastAsia"/>
                <w:szCs w:val="21"/>
              </w:rPr>
              <w:t>m/sec</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1000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可调</w:t>
            </w:r>
          </w:p>
        </w:tc>
      </w:tr>
      <w:tr w:rsidR="00C76896" w:rsidRPr="00BA3694" w:rsidTr="002D6B7D">
        <w:tc>
          <w:tcPr>
            <w:tcW w:w="828" w:type="dxa"/>
            <w:vMerge w:val="restart"/>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11</w:t>
            </w:r>
          </w:p>
        </w:tc>
        <w:tc>
          <w:tcPr>
            <w:tcW w:w="1260" w:type="dxa"/>
            <w:vMerge w:val="restart"/>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精度</w:t>
            </w: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送料精度</w:t>
            </w:r>
          </w:p>
        </w:tc>
        <w:tc>
          <w:tcPr>
            <w:tcW w:w="1080" w:type="dxa"/>
          </w:tcPr>
          <w:p w:rsidR="00C76896" w:rsidRPr="004C6596" w:rsidRDefault="00C76896" w:rsidP="002D6B7D">
            <w:pPr>
              <w:spacing w:line="264" w:lineRule="auto"/>
              <w:rPr>
                <w:rFonts w:ascii="宋体" w:hAnsi="宋体"/>
                <w:szCs w:val="21"/>
              </w:rPr>
            </w:pPr>
            <w:r w:rsidRPr="004C6596">
              <w:rPr>
                <w:rFonts w:ascii="宋体" w:hAnsi="Courier New" w:hint="eastAsia"/>
                <w:szCs w:val="21"/>
              </w:rPr>
              <w:t>mm</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±0.1</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Merge/>
            <w:vAlign w:val="center"/>
          </w:tcPr>
          <w:p w:rsidR="00C76896" w:rsidRPr="004C6596" w:rsidRDefault="00C76896" w:rsidP="002D6B7D">
            <w:pPr>
              <w:spacing w:line="264" w:lineRule="auto"/>
              <w:jc w:val="center"/>
              <w:rPr>
                <w:rFonts w:ascii="宋体" w:hAnsi="Courier New"/>
                <w:szCs w:val="21"/>
              </w:rPr>
            </w:pPr>
          </w:p>
        </w:tc>
        <w:tc>
          <w:tcPr>
            <w:tcW w:w="1260" w:type="dxa"/>
            <w:vMerge/>
          </w:tcPr>
          <w:p w:rsidR="00C76896" w:rsidRPr="004C6596" w:rsidRDefault="00C76896" w:rsidP="002D6B7D">
            <w:pPr>
              <w:spacing w:line="264" w:lineRule="auto"/>
              <w:rPr>
                <w:rFonts w:ascii="宋体" w:hAnsi="Courier New"/>
                <w:szCs w:val="21"/>
              </w:rPr>
            </w:pP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转管精度</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Degree</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±0.1</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Merge/>
            <w:vAlign w:val="center"/>
          </w:tcPr>
          <w:p w:rsidR="00C76896" w:rsidRPr="004C6596" w:rsidRDefault="00C76896" w:rsidP="002D6B7D">
            <w:pPr>
              <w:spacing w:line="264" w:lineRule="auto"/>
              <w:jc w:val="center"/>
              <w:rPr>
                <w:rFonts w:ascii="宋体" w:hAnsi="Courier New"/>
                <w:szCs w:val="21"/>
              </w:rPr>
            </w:pPr>
          </w:p>
        </w:tc>
        <w:tc>
          <w:tcPr>
            <w:tcW w:w="1260" w:type="dxa"/>
            <w:vMerge/>
          </w:tcPr>
          <w:p w:rsidR="00C76896" w:rsidRPr="004C6596" w:rsidRDefault="00C76896" w:rsidP="002D6B7D">
            <w:pPr>
              <w:spacing w:line="264" w:lineRule="auto"/>
              <w:rPr>
                <w:rFonts w:ascii="宋体" w:hAnsi="Courier New"/>
                <w:szCs w:val="21"/>
              </w:rPr>
            </w:pPr>
          </w:p>
        </w:tc>
        <w:tc>
          <w:tcPr>
            <w:tcW w:w="12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弯曲精度</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Degree</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±0.</w:t>
            </w:r>
            <w:r>
              <w:rPr>
                <w:rFonts w:ascii="宋体" w:hAnsi="Courier New" w:hint="eastAsia"/>
                <w:szCs w:val="21"/>
              </w:rPr>
              <w:t>1</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12</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转管伺服电机功率</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W</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400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三菱</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13</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送料伺服电机功率</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W</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750</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三菱</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弯管</w:t>
            </w:r>
            <w:r>
              <w:rPr>
                <w:rFonts w:ascii="宋体" w:hAnsi="Courier New" w:hint="eastAsia"/>
                <w:szCs w:val="21"/>
              </w:rPr>
              <w:t>伺服电机功率</w:t>
            </w:r>
          </w:p>
        </w:tc>
        <w:tc>
          <w:tcPr>
            <w:tcW w:w="1080" w:type="dxa"/>
          </w:tcPr>
          <w:p w:rsidR="00C76896" w:rsidRPr="004C6596" w:rsidRDefault="00C76896" w:rsidP="002D6B7D">
            <w:pPr>
              <w:spacing w:line="264" w:lineRule="auto"/>
              <w:rPr>
                <w:rFonts w:ascii="宋体" w:hAnsi="Courier New"/>
                <w:szCs w:val="21"/>
              </w:rPr>
            </w:pPr>
            <w:r>
              <w:rPr>
                <w:rFonts w:ascii="宋体" w:hAnsi="Courier New" w:hint="eastAsia"/>
                <w:szCs w:val="21"/>
              </w:rPr>
              <w:t>W</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5</w:t>
            </w:r>
            <w:r>
              <w:rPr>
                <w:rFonts w:ascii="宋体" w:hAnsi="Courier New" w:hint="eastAsia"/>
                <w:szCs w:val="21"/>
              </w:rPr>
              <w:t>000</w:t>
            </w:r>
          </w:p>
        </w:tc>
        <w:tc>
          <w:tcPr>
            <w:tcW w:w="1934" w:type="dxa"/>
          </w:tcPr>
          <w:p w:rsidR="00C76896" w:rsidRPr="004C6596" w:rsidRDefault="00C76896" w:rsidP="002D6B7D">
            <w:pPr>
              <w:spacing w:line="264" w:lineRule="auto"/>
              <w:rPr>
                <w:rFonts w:ascii="宋体" w:hAnsi="Courier New"/>
                <w:szCs w:val="21"/>
              </w:rPr>
            </w:pPr>
            <w:r>
              <w:rPr>
                <w:rFonts w:ascii="宋体" w:hAnsi="Courier New" w:hint="eastAsia"/>
                <w:szCs w:val="21"/>
              </w:rPr>
              <w:t>三菱</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p>
        </w:tc>
        <w:tc>
          <w:tcPr>
            <w:tcW w:w="2520" w:type="dxa"/>
            <w:gridSpan w:val="2"/>
          </w:tcPr>
          <w:p w:rsidR="00C76896" w:rsidRPr="004C6596" w:rsidRDefault="00C76896" w:rsidP="002D6B7D">
            <w:pPr>
              <w:spacing w:line="264" w:lineRule="auto"/>
              <w:rPr>
                <w:rFonts w:ascii="宋体" w:hAnsi="Courier New" w:hint="eastAsia"/>
                <w:szCs w:val="21"/>
              </w:rPr>
            </w:pPr>
            <w:proofErr w:type="gramStart"/>
            <w:r>
              <w:rPr>
                <w:rFonts w:ascii="宋体" w:hAnsi="Courier New" w:hint="eastAsia"/>
                <w:szCs w:val="21"/>
              </w:rPr>
              <w:t>换模伺服电机</w:t>
            </w:r>
            <w:proofErr w:type="gramEnd"/>
            <w:r>
              <w:rPr>
                <w:rFonts w:ascii="宋体" w:hAnsi="Courier New" w:hint="eastAsia"/>
                <w:szCs w:val="21"/>
              </w:rPr>
              <w:t>功率</w:t>
            </w:r>
          </w:p>
        </w:tc>
        <w:tc>
          <w:tcPr>
            <w:tcW w:w="1080" w:type="dxa"/>
          </w:tcPr>
          <w:p w:rsidR="00C76896" w:rsidRDefault="00C76896" w:rsidP="002D6B7D">
            <w:pPr>
              <w:spacing w:line="264" w:lineRule="auto"/>
              <w:rPr>
                <w:rFonts w:ascii="宋体" w:hAnsi="Courier New" w:hint="eastAsia"/>
                <w:szCs w:val="21"/>
              </w:rPr>
            </w:pPr>
            <w:r>
              <w:rPr>
                <w:rFonts w:ascii="宋体" w:hAnsi="Courier New"/>
                <w:szCs w:val="21"/>
              </w:rPr>
              <w:t>W</w:t>
            </w:r>
          </w:p>
        </w:tc>
        <w:tc>
          <w:tcPr>
            <w:tcW w:w="2160" w:type="dxa"/>
          </w:tcPr>
          <w:p w:rsidR="00C76896" w:rsidRDefault="00C76896" w:rsidP="002D6B7D">
            <w:pPr>
              <w:spacing w:line="264" w:lineRule="auto"/>
              <w:rPr>
                <w:rFonts w:ascii="宋体" w:hAnsi="Courier New" w:hint="eastAsia"/>
                <w:szCs w:val="21"/>
              </w:rPr>
            </w:pPr>
            <w:r>
              <w:rPr>
                <w:rFonts w:ascii="宋体" w:hAnsi="Courier New" w:hint="eastAsia"/>
                <w:szCs w:val="21"/>
              </w:rPr>
              <w:t>400</w:t>
            </w:r>
          </w:p>
        </w:tc>
        <w:tc>
          <w:tcPr>
            <w:tcW w:w="1934" w:type="dxa"/>
          </w:tcPr>
          <w:p w:rsidR="00C76896" w:rsidRDefault="00C76896" w:rsidP="002D6B7D">
            <w:pPr>
              <w:spacing w:line="264" w:lineRule="auto"/>
              <w:rPr>
                <w:rFonts w:ascii="宋体" w:hAnsi="Courier New" w:hint="eastAsia"/>
                <w:szCs w:val="21"/>
              </w:rPr>
            </w:pPr>
            <w:r>
              <w:rPr>
                <w:rFonts w:ascii="宋体" w:hAnsi="Courier New" w:hint="eastAsia"/>
                <w:szCs w:val="21"/>
              </w:rPr>
              <w:t>三菱</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14</w:t>
            </w:r>
          </w:p>
        </w:tc>
        <w:tc>
          <w:tcPr>
            <w:tcW w:w="2520" w:type="dxa"/>
            <w:gridSpan w:val="2"/>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资料输入方式</w:t>
            </w:r>
          </w:p>
        </w:tc>
        <w:tc>
          <w:tcPr>
            <w:tcW w:w="1080" w:type="dxa"/>
            <w:vAlign w:val="center"/>
          </w:tcPr>
          <w:p w:rsidR="00C76896" w:rsidRPr="004C6596" w:rsidRDefault="00C76896" w:rsidP="002D6B7D">
            <w:pPr>
              <w:spacing w:line="264" w:lineRule="auto"/>
              <w:rPr>
                <w:rFonts w:ascii="宋体" w:hAnsi="Courier New"/>
                <w:szCs w:val="21"/>
              </w:rPr>
            </w:pP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1、坐标值（X、Y、Z）</w:t>
            </w:r>
          </w:p>
          <w:p w:rsidR="00C76896" w:rsidRPr="004C6596" w:rsidRDefault="00C76896" w:rsidP="002D6B7D">
            <w:pPr>
              <w:spacing w:line="264" w:lineRule="auto"/>
              <w:rPr>
                <w:rFonts w:ascii="宋体" w:hAnsi="Courier New"/>
                <w:szCs w:val="21"/>
              </w:rPr>
            </w:pPr>
            <w:r w:rsidRPr="004C6596">
              <w:rPr>
                <w:rFonts w:ascii="宋体" w:hAnsi="Courier New" w:hint="eastAsia"/>
                <w:szCs w:val="21"/>
              </w:rPr>
              <w:t>2、工作值（Y、B、C）</w:t>
            </w:r>
          </w:p>
        </w:tc>
        <w:tc>
          <w:tcPr>
            <w:tcW w:w="1934" w:type="dxa"/>
            <w:vAlign w:val="center"/>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可选</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15</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油压电机马力</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Kw</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5.5</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16</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最大压力</w:t>
            </w:r>
          </w:p>
        </w:tc>
        <w:tc>
          <w:tcPr>
            <w:tcW w:w="1080" w:type="dxa"/>
          </w:tcPr>
          <w:p w:rsidR="00C76896" w:rsidRPr="004C6596" w:rsidRDefault="00C76896" w:rsidP="002D6B7D">
            <w:pPr>
              <w:spacing w:line="264" w:lineRule="auto"/>
              <w:rPr>
                <w:rFonts w:ascii="宋体" w:hAnsi="Courier New"/>
                <w:szCs w:val="21"/>
              </w:rPr>
            </w:pPr>
            <w:proofErr w:type="spellStart"/>
            <w:r w:rsidRPr="004C6596">
              <w:rPr>
                <w:rFonts w:ascii="宋体" w:hAnsi="Courier New" w:hint="eastAsia"/>
                <w:szCs w:val="21"/>
              </w:rPr>
              <w:t>MPa</w:t>
            </w:r>
            <w:proofErr w:type="spellEnd"/>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12</w:t>
            </w:r>
          </w:p>
        </w:tc>
        <w:tc>
          <w:tcPr>
            <w:tcW w:w="1934"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可调</w:t>
            </w: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17</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液压系统控制</w:t>
            </w:r>
          </w:p>
        </w:tc>
        <w:tc>
          <w:tcPr>
            <w:tcW w:w="1080" w:type="dxa"/>
          </w:tcPr>
          <w:p w:rsidR="00C76896" w:rsidRPr="004C6596" w:rsidRDefault="00C76896" w:rsidP="002D6B7D">
            <w:pPr>
              <w:spacing w:line="264" w:lineRule="auto"/>
              <w:rPr>
                <w:rFonts w:ascii="宋体" w:hAnsi="Courier New"/>
                <w:szCs w:val="21"/>
              </w:rPr>
            </w:pP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电磁换向阀</w:t>
            </w:r>
          </w:p>
        </w:tc>
        <w:tc>
          <w:tcPr>
            <w:tcW w:w="1934" w:type="dxa"/>
          </w:tcPr>
          <w:p w:rsidR="00C76896" w:rsidRPr="004C6596" w:rsidRDefault="00C76896" w:rsidP="002D6B7D">
            <w:pPr>
              <w:spacing w:line="264" w:lineRule="auto"/>
              <w:rPr>
                <w:rFonts w:ascii="宋体" w:hAnsi="Courier New"/>
                <w:szCs w:val="21"/>
              </w:rPr>
            </w:pPr>
            <w:r>
              <w:rPr>
                <w:rFonts w:ascii="宋体" w:hAnsi="Courier New" w:hint="eastAsia"/>
                <w:szCs w:val="21"/>
              </w:rPr>
              <w:t>日本</w:t>
            </w:r>
            <w:r w:rsidRPr="004C6596">
              <w:rPr>
                <w:rFonts w:ascii="宋体" w:hAnsi="Courier New" w:hint="eastAsia"/>
                <w:szCs w:val="21"/>
              </w:rPr>
              <w:t>油</w:t>
            </w:r>
            <w:proofErr w:type="gramStart"/>
            <w:r w:rsidRPr="004C6596">
              <w:rPr>
                <w:rFonts w:ascii="宋体" w:hAnsi="Courier New" w:hint="eastAsia"/>
                <w:szCs w:val="21"/>
              </w:rPr>
              <w:t>研</w:t>
            </w:r>
            <w:proofErr w:type="gramEnd"/>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lastRenderedPageBreak/>
              <w:t>18</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油箱容量</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L</w:t>
            </w:r>
          </w:p>
        </w:tc>
        <w:tc>
          <w:tcPr>
            <w:tcW w:w="216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1</w:t>
            </w:r>
            <w:r>
              <w:rPr>
                <w:rFonts w:ascii="宋体" w:hAnsi="Courier New" w:hint="eastAsia"/>
                <w:szCs w:val="21"/>
              </w:rPr>
              <w:t>2</w:t>
            </w:r>
            <w:r w:rsidRPr="004C6596">
              <w:rPr>
                <w:rFonts w:ascii="宋体" w:hAnsi="Courier New" w:hint="eastAsia"/>
                <w:szCs w:val="21"/>
              </w:rPr>
              <w:t>0</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19</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机器重量</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Kg</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180</w:t>
            </w:r>
            <w:r w:rsidRPr="004C6596">
              <w:rPr>
                <w:rFonts w:ascii="宋体" w:hAnsi="Courier New" w:hint="eastAsia"/>
                <w:szCs w:val="21"/>
              </w:rPr>
              <w:t>0</w:t>
            </w:r>
          </w:p>
        </w:tc>
        <w:tc>
          <w:tcPr>
            <w:tcW w:w="1934" w:type="dxa"/>
          </w:tcPr>
          <w:p w:rsidR="00C76896" w:rsidRPr="004C6596" w:rsidRDefault="00C76896" w:rsidP="002D6B7D">
            <w:pPr>
              <w:spacing w:line="264" w:lineRule="auto"/>
              <w:rPr>
                <w:rFonts w:ascii="宋体" w:hAnsi="Courier New"/>
                <w:szCs w:val="21"/>
              </w:rPr>
            </w:pPr>
          </w:p>
        </w:tc>
      </w:tr>
      <w:tr w:rsidR="00C76896" w:rsidRPr="00BA3694" w:rsidTr="002D6B7D">
        <w:tc>
          <w:tcPr>
            <w:tcW w:w="828" w:type="dxa"/>
            <w:vAlign w:val="center"/>
          </w:tcPr>
          <w:p w:rsidR="00C76896" w:rsidRPr="004C6596" w:rsidRDefault="00C76896" w:rsidP="002D6B7D">
            <w:pPr>
              <w:spacing w:line="264" w:lineRule="auto"/>
              <w:jc w:val="center"/>
              <w:rPr>
                <w:rFonts w:ascii="宋体" w:hAnsi="Courier New"/>
                <w:szCs w:val="21"/>
              </w:rPr>
            </w:pPr>
            <w:r w:rsidRPr="004C6596">
              <w:rPr>
                <w:rFonts w:ascii="宋体" w:hAnsi="Courier New" w:hint="eastAsia"/>
                <w:szCs w:val="21"/>
              </w:rPr>
              <w:t>20</w:t>
            </w:r>
          </w:p>
        </w:tc>
        <w:tc>
          <w:tcPr>
            <w:tcW w:w="2520" w:type="dxa"/>
            <w:gridSpan w:val="2"/>
          </w:tcPr>
          <w:p w:rsidR="00C76896" w:rsidRPr="004C6596" w:rsidRDefault="00C76896" w:rsidP="002D6B7D">
            <w:pPr>
              <w:spacing w:line="264" w:lineRule="auto"/>
              <w:rPr>
                <w:rFonts w:ascii="宋体" w:hAnsi="Courier New"/>
                <w:szCs w:val="21"/>
              </w:rPr>
            </w:pPr>
            <w:r w:rsidRPr="004C6596">
              <w:rPr>
                <w:rFonts w:ascii="宋体" w:hAnsi="Courier New" w:hint="eastAsia"/>
                <w:szCs w:val="21"/>
              </w:rPr>
              <w:t>机器尺寸</w:t>
            </w:r>
          </w:p>
        </w:tc>
        <w:tc>
          <w:tcPr>
            <w:tcW w:w="1080" w:type="dxa"/>
          </w:tcPr>
          <w:p w:rsidR="00C76896" w:rsidRPr="004C6596" w:rsidRDefault="00C76896" w:rsidP="002D6B7D">
            <w:pPr>
              <w:spacing w:line="264" w:lineRule="auto"/>
              <w:rPr>
                <w:rFonts w:ascii="宋体" w:hAnsi="Courier New"/>
                <w:szCs w:val="21"/>
              </w:rPr>
            </w:pPr>
            <w:r w:rsidRPr="004C6596">
              <w:rPr>
                <w:rFonts w:ascii="宋体" w:hAnsi="Courier New"/>
                <w:szCs w:val="21"/>
              </w:rPr>
              <w:t>M</w:t>
            </w:r>
            <w:r w:rsidRPr="004C6596">
              <w:rPr>
                <w:rFonts w:ascii="宋体" w:hAnsi="Courier New" w:hint="eastAsia"/>
                <w:szCs w:val="21"/>
              </w:rPr>
              <w:t>m</w:t>
            </w:r>
          </w:p>
        </w:tc>
        <w:tc>
          <w:tcPr>
            <w:tcW w:w="2160" w:type="dxa"/>
          </w:tcPr>
          <w:p w:rsidR="00C76896" w:rsidRPr="004C6596" w:rsidRDefault="00C76896" w:rsidP="002D6B7D">
            <w:pPr>
              <w:spacing w:line="264" w:lineRule="auto"/>
              <w:rPr>
                <w:rFonts w:ascii="宋体" w:hAnsi="Courier New"/>
                <w:szCs w:val="21"/>
              </w:rPr>
            </w:pPr>
            <w:r>
              <w:rPr>
                <w:rFonts w:ascii="宋体" w:hAnsi="Courier New" w:hint="eastAsia"/>
                <w:szCs w:val="21"/>
              </w:rPr>
              <w:t>45</w:t>
            </w:r>
            <w:r w:rsidRPr="004C6596">
              <w:rPr>
                <w:rFonts w:ascii="宋体" w:hAnsi="Courier New" w:hint="eastAsia"/>
                <w:szCs w:val="21"/>
              </w:rPr>
              <w:t>00×</w:t>
            </w:r>
            <w:r>
              <w:rPr>
                <w:rFonts w:ascii="宋体" w:hAnsi="Courier New" w:hint="eastAsia"/>
                <w:szCs w:val="21"/>
              </w:rPr>
              <w:t>1</w:t>
            </w:r>
            <w:r>
              <w:rPr>
                <w:rFonts w:ascii="宋体" w:hAnsi="Courier New" w:hint="eastAsia"/>
                <w:szCs w:val="21"/>
              </w:rPr>
              <w:t>5</w:t>
            </w:r>
            <w:r w:rsidRPr="004C6596">
              <w:rPr>
                <w:rFonts w:ascii="宋体" w:hAnsi="Courier New" w:hint="eastAsia"/>
                <w:szCs w:val="21"/>
              </w:rPr>
              <w:t>00×</w:t>
            </w:r>
            <w:r>
              <w:rPr>
                <w:rFonts w:ascii="宋体" w:hAnsi="Courier New" w:hint="eastAsia"/>
                <w:szCs w:val="21"/>
              </w:rPr>
              <w:t>10</w:t>
            </w:r>
            <w:r w:rsidRPr="004C6596">
              <w:rPr>
                <w:rFonts w:ascii="宋体" w:hAnsi="Courier New" w:hint="eastAsia"/>
                <w:szCs w:val="21"/>
              </w:rPr>
              <w:t>50</w:t>
            </w:r>
          </w:p>
        </w:tc>
        <w:tc>
          <w:tcPr>
            <w:tcW w:w="1934" w:type="dxa"/>
          </w:tcPr>
          <w:p w:rsidR="00C76896" w:rsidRPr="004C6596" w:rsidRDefault="00C76896" w:rsidP="002D6B7D">
            <w:pPr>
              <w:spacing w:line="264" w:lineRule="auto"/>
              <w:rPr>
                <w:rFonts w:ascii="宋体" w:hAnsi="Courier New"/>
                <w:szCs w:val="21"/>
              </w:rPr>
            </w:pPr>
          </w:p>
        </w:tc>
      </w:tr>
    </w:tbl>
    <w:p w:rsidR="00C76896" w:rsidRDefault="00C76896" w:rsidP="00C76896">
      <w:pPr>
        <w:spacing w:line="360" w:lineRule="auto"/>
        <w:ind w:left="420"/>
        <w:rPr>
          <w:rFonts w:hint="eastAsia"/>
        </w:rPr>
      </w:pPr>
      <w:bookmarkStart w:id="0" w:name="_GoBack"/>
      <w:bookmarkEnd w:id="0"/>
    </w:p>
    <w:p w:rsidR="00C76896" w:rsidRDefault="00C76896" w:rsidP="00C76896">
      <w:pPr>
        <w:numPr>
          <w:ilvl w:val="0"/>
          <w:numId w:val="3"/>
        </w:numPr>
        <w:spacing w:line="360" w:lineRule="auto"/>
      </w:pPr>
      <w:r>
        <w:rPr>
          <w:rFonts w:hint="eastAsia"/>
        </w:rPr>
        <w:t>机器配置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76896" w:rsidRPr="00BA695B" w:rsidTr="002D6B7D">
        <w:tc>
          <w:tcPr>
            <w:tcW w:w="4261" w:type="dxa"/>
          </w:tcPr>
          <w:p w:rsidR="00C76896" w:rsidRPr="004C6596" w:rsidRDefault="00C76896" w:rsidP="002D6B7D">
            <w:pPr>
              <w:spacing w:line="360" w:lineRule="auto"/>
              <w:jc w:val="center"/>
              <w:rPr>
                <w:rFonts w:ascii="宋体" w:hAnsi="Courier New"/>
                <w:szCs w:val="21"/>
              </w:rPr>
            </w:pPr>
            <w:r w:rsidRPr="004C6596">
              <w:rPr>
                <w:rFonts w:ascii="宋体" w:hAnsi="Courier New" w:hint="eastAsia"/>
                <w:szCs w:val="21"/>
              </w:rPr>
              <w:t>名  称</w:t>
            </w:r>
          </w:p>
        </w:tc>
        <w:tc>
          <w:tcPr>
            <w:tcW w:w="4261" w:type="dxa"/>
          </w:tcPr>
          <w:p w:rsidR="00C76896" w:rsidRPr="004C6596" w:rsidRDefault="00C76896" w:rsidP="002D6B7D">
            <w:pPr>
              <w:spacing w:line="360" w:lineRule="auto"/>
              <w:jc w:val="center"/>
              <w:rPr>
                <w:rFonts w:ascii="宋体" w:hAnsi="Courier New"/>
                <w:szCs w:val="21"/>
              </w:rPr>
            </w:pPr>
            <w:r w:rsidRPr="004C6596">
              <w:rPr>
                <w:rFonts w:ascii="宋体" w:hAnsi="Courier New" w:hint="eastAsia"/>
                <w:szCs w:val="21"/>
              </w:rPr>
              <w:t>供 应 商</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电磁换向阀</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油</w:t>
            </w:r>
            <w:proofErr w:type="gramStart"/>
            <w:r w:rsidRPr="004C6596">
              <w:rPr>
                <w:rFonts w:ascii="宋体" w:hAnsi="Courier New" w:hint="eastAsia"/>
                <w:szCs w:val="21"/>
              </w:rPr>
              <w:t>研</w:t>
            </w:r>
            <w:proofErr w:type="gramEnd"/>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溢流阀</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油</w:t>
            </w:r>
            <w:proofErr w:type="gramStart"/>
            <w:r w:rsidRPr="004C6596">
              <w:rPr>
                <w:rFonts w:ascii="宋体" w:hAnsi="Courier New" w:hint="eastAsia"/>
                <w:szCs w:val="21"/>
              </w:rPr>
              <w:t>研</w:t>
            </w:r>
            <w:proofErr w:type="gramEnd"/>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叠加阀</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油</w:t>
            </w:r>
            <w:proofErr w:type="gramStart"/>
            <w:r w:rsidRPr="004C6596">
              <w:rPr>
                <w:rFonts w:ascii="宋体" w:hAnsi="Courier New" w:hint="eastAsia"/>
                <w:szCs w:val="21"/>
              </w:rPr>
              <w:t>研</w:t>
            </w:r>
            <w:proofErr w:type="gramEnd"/>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伺服电机</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三菱</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伺服控制器</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三菱</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可编程控制器</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三菱</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叶片泵</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NOVA（中美合资企业）</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直线轨道</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韩国 SBC</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密封件</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台湾 鼎基</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减速机</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湖北 行星</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控制系统</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 xml:space="preserve">上海 </w:t>
            </w:r>
            <w:proofErr w:type="gramStart"/>
            <w:r w:rsidRPr="004C6596">
              <w:rPr>
                <w:rFonts w:ascii="宋体" w:hAnsi="Courier New" w:hint="eastAsia"/>
                <w:szCs w:val="21"/>
              </w:rPr>
              <w:t>悦星</w:t>
            </w:r>
            <w:proofErr w:type="gramEnd"/>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交流接触器</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法国施耐德</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热过载继电器</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法国施耐德</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熔断器</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法国施耐德</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接近开关</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日本 欧姆龙</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电源开关</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台湾 明伟</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电动机</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无锡 太湖</w:t>
            </w:r>
          </w:p>
        </w:tc>
      </w:tr>
      <w:tr w:rsidR="00C76896" w:rsidRPr="00BA695B" w:rsidTr="002D6B7D">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油管</w:t>
            </w:r>
          </w:p>
        </w:tc>
        <w:tc>
          <w:tcPr>
            <w:tcW w:w="4261" w:type="dxa"/>
          </w:tcPr>
          <w:p w:rsidR="00C76896" w:rsidRPr="004C6596" w:rsidRDefault="00C76896" w:rsidP="002D6B7D">
            <w:pPr>
              <w:spacing w:line="360" w:lineRule="auto"/>
              <w:rPr>
                <w:rFonts w:ascii="宋体" w:hAnsi="Courier New"/>
                <w:szCs w:val="21"/>
              </w:rPr>
            </w:pPr>
            <w:r w:rsidRPr="004C6596">
              <w:rPr>
                <w:rFonts w:ascii="宋体" w:hAnsi="Courier New" w:hint="eastAsia"/>
                <w:szCs w:val="21"/>
              </w:rPr>
              <w:t xml:space="preserve">江苏 </w:t>
            </w:r>
            <w:proofErr w:type="gramStart"/>
            <w:r w:rsidRPr="004C6596">
              <w:rPr>
                <w:rFonts w:ascii="宋体" w:hAnsi="Courier New" w:hint="eastAsia"/>
                <w:szCs w:val="21"/>
              </w:rPr>
              <w:t>科嘉</w:t>
            </w:r>
            <w:proofErr w:type="gramEnd"/>
          </w:p>
        </w:tc>
      </w:tr>
    </w:tbl>
    <w:p w:rsidR="00C76896" w:rsidRDefault="00C76896" w:rsidP="00C76896"/>
    <w:p w:rsidR="00C76896" w:rsidRDefault="00C76896" w:rsidP="00C76896"/>
    <w:p w:rsidR="00C76896" w:rsidRPr="00926DDA" w:rsidRDefault="00C76896" w:rsidP="00C76896">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29845</wp:posOffset>
                </wp:positionV>
                <wp:extent cx="0" cy="0"/>
                <wp:effectExtent l="9525" t="12065" r="952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C76896" w:rsidRDefault="00C76896" w:rsidP="00C76896">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Pr="00734170">
        <w:rPr>
          <w:rFonts w:hint="eastAsia"/>
          <w:sz w:val="24"/>
        </w:rPr>
        <w:t>全自动</w:t>
      </w:r>
      <w:r>
        <w:rPr>
          <w:rFonts w:hint="eastAsia"/>
          <w:sz w:val="24"/>
        </w:rPr>
        <w:t>双层模数控</w:t>
      </w:r>
      <w:r w:rsidRPr="00734170">
        <w:rPr>
          <w:rFonts w:hint="eastAsia"/>
          <w:sz w:val="24"/>
        </w:rPr>
        <w:t>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C76896" w:rsidRPr="00926DDA" w:rsidRDefault="00C76896" w:rsidP="00C76896">
      <w:pPr>
        <w:spacing w:line="360" w:lineRule="auto"/>
        <w:ind w:firstLineChars="298" w:firstLine="715"/>
        <w:rPr>
          <w:sz w:val="24"/>
        </w:rPr>
      </w:pPr>
    </w:p>
    <w:p w:rsidR="00C76896" w:rsidRDefault="00C76896" w:rsidP="00C76896">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C76896" w:rsidRPr="00C22CA5" w:rsidRDefault="00C76896" w:rsidP="00C76896">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C76896" w:rsidRPr="00C22CA5" w:rsidRDefault="00C76896" w:rsidP="00C76896">
      <w:pPr>
        <w:numPr>
          <w:ilvl w:val="0"/>
          <w:numId w:val="4"/>
        </w:numPr>
        <w:spacing w:line="360" w:lineRule="auto"/>
        <w:rPr>
          <w:color w:val="FF0000"/>
          <w:sz w:val="24"/>
        </w:rPr>
      </w:pPr>
      <w:r w:rsidRPr="00C22CA5">
        <w:rPr>
          <w:rFonts w:hint="eastAsia"/>
          <w:color w:val="FF0000"/>
          <w:sz w:val="24"/>
        </w:rPr>
        <w:t>数控弯管机采用转臂升降式夹管结构，</w:t>
      </w:r>
    </w:p>
    <w:p w:rsidR="00C76896" w:rsidRPr="00C22CA5" w:rsidRDefault="00C76896" w:rsidP="00C76896">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C76896" w:rsidRPr="000333EC" w:rsidRDefault="00C76896" w:rsidP="00C76896">
      <w:pPr>
        <w:numPr>
          <w:ilvl w:val="0"/>
          <w:numId w:val="4"/>
        </w:numPr>
        <w:spacing w:line="360" w:lineRule="auto"/>
        <w:rPr>
          <w:rFonts w:hint="eastAsia"/>
          <w:color w:val="FF0000"/>
          <w:sz w:val="24"/>
        </w:rPr>
      </w:pPr>
      <w:r w:rsidRPr="00C22CA5">
        <w:rPr>
          <w:rFonts w:ascii="宋体" w:hAnsi="宋体" w:hint="eastAsia"/>
          <w:color w:val="FF0000"/>
          <w:sz w:val="24"/>
        </w:rPr>
        <w:t>管件弯曲方向为俯视顺时针方向旋转，为弯管方向。</w:t>
      </w:r>
    </w:p>
    <w:p w:rsidR="00C76896" w:rsidRPr="000333EC" w:rsidRDefault="00C76896" w:rsidP="00C76896">
      <w:pPr>
        <w:numPr>
          <w:ilvl w:val="0"/>
          <w:numId w:val="4"/>
        </w:numPr>
        <w:spacing w:line="360" w:lineRule="auto"/>
        <w:rPr>
          <w:rFonts w:hint="eastAsia"/>
          <w:color w:val="FF0000"/>
          <w:sz w:val="24"/>
        </w:rPr>
      </w:pPr>
      <w:r>
        <w:rPr>
          <w:rFonts w:ascii="宋体" w:hAnsi="宋体" w:hint="eastAsia"/>
          <w:color w:val="FF0000"/>
          <w:sz w:val="24"/>
        </w:rPr>
        <w:t>本机具有不换模具前提下实现两个弯曲半径，或</w:t>
      </w:r>
      <w:proofErr w:type="gramStart"/>
      <w:r>
        <w:rPr>
          <w:rFonts w:ascii="宋体" w:hAnsi="宋体" w:hint="eastAsia"/>
          <w:color w:val="FF0000"/>
          <w:sz w:val="24"/>
        </w:rPr>
        <w:t>推弯实现</w:t>
      </w:r>
      <w:proofErr w:type="gramEnd"/>
      <w:r>
        <w:rPr>
          <w:rFonts w:ascii="宋体" w:hAnsi="宋体" w:hint="eastAsia"/>
          <w:color w:val="FF0000"/>
          <w:sz w:val="24"/>
        </w:rPr>
        <w:t>多个弯曲半径弯管加工。</w:t>
      </w:r>
    </w:p>
    <w:p w:rsidR="00C76896" w:rsidRPr="00C22CA5" w:rsidRDefault="00C76896" w:rsidP="00C76896">
      <w:pPr>
        <w:numPr>
          <w:ilvl w:val="0"/>
          <w:numId w:val="4"/>
        </w:numPr>
        <w:spacing w:line="360" w:lineRule="auto"/>
        <w:rPr>
          <w:color w:val="FF0000"/>
          <w:sz w:val="24"/>
        </w:rPr>
      </w:pPr>
      <w:r>
        <w:rPr>
          <w:rFonts w:ascii="宋体" w:hAnsi="宋体" w:hint="eastAsia"/>
          <w:color w:val="FF0000"/>
          <w:sz w:val="24"/>
        </w:rPr>
        <w:t>对于汽车配件及空调管道等多个弯曲半径管材弯曲加工而研发。具有高效的加工效率，具有普通数控全自动弯管机无法达到的多个弯曲半径弯管的理想效果。</w:t>
      </w:r>
    </w:p>
    <w:p w:rsidR="00C76896" w:rsidRPr="00C22CA5" w:rsidRDefault="00C76896" w:rsidP="00C76896">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C76896" w:rsidRPr="00C22CA5" w:rsidRDefault="00C76896" w:rsidP="00C76896">
      <w:pPr>
        <w:numPr>
          <w:ilvl w:val="0"/>
          <w:numId w:val="5"/>
        </w:numPr>
        <w:spacing w:line="360" w:lineRule="auto"/>
        <w:rPr>
          <w:color w:val="FF0000"/>
          <w:sz w:val="24"/>
        </w:rPr>
      </w:pPr>
      <w:r w:rsidRPr="00C22CA5">
        <w:rPr>
          <w:rFonts w:hint="eastAsia"/>
          <w:color w:val="FF0000"/>
          <w:sz w:val="24"/>
        </w:rPr>
        <w:t>数控液压弯管机操作界面采用</w:t>
      </w:r>
      <w:r>
        <w:rPr>
          <w:rFonts w:hint="eastAsia"/>
          <w:color w:val="FF0000"/>
          <w:sz w:val="24"/>
        </w:rPr>
        <w:t>物理按键控制屏</w:t>
      </w:r>
      <w:r>
        <w:rPr>
          <w:rFonts w:hint="eastAsia"/>
          <w:color w:val="FF0000"/>
          <w:sz w:val="24"/>
        </w:rPr>
        <w:t>/</w:t>
      </w:r>
      <w:r>
        <w:rPr>
          <w:rFonts w:hint="eastAsia"/>
          <w:color w:val="FF0000"/>
          <w:sz w:val="24"/>
        </w:rPr>
        <w:t>或触控屏</w:t>
      </w:r>
      <w:r w:rsidRPr="00C22CA5">
        <w:rPr>
          <w:rFonts w:hint="eastAsia"/>
          <w:color w:val="FF0000"/>
          <w:sz w:val="24"/>
        </w:rPr>
        <w:t>。</w:t>
      </w:r>
    </w:p>
    <w:p w:rsidR="00C76896" w:rsidRPr="00C22CA5" w:rsidRDefault="00C76896" w:rsidP="00C76896">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TCSC" w:val="0"/>
          <w:attr w:name="NumberType" w:val="1"/>
          <w:attr w:name="Negative" w:val="False"/>
          <w:attr w:name="HasSpace" w:val="False"/>
          <w:attr w:name="SourceValue" w:val=".01"/>
          <w:attr w:name="UnitName" w:val="mm"/>
        </w:smartTagPr>
        <w:r w:rsidRPr="00C22CA5">
          <w:rPr>
            <w:rFonts w:ascii="宋体" w:hAnsi="宋体" w:hint="eastAsia"/>
            <w:color w:val="FF0000"/>
            <w:sz w:val="24"/>
          </w:rPr>
          <w:t>0.01mm</w:t>
        </w:r>
      </w:smartTag>
      <w:r w:rsidRPr="00C22CA5">
        <w:rPr>
          <w:rFonts w:ascii="宋体" w:hAnsi="宋体" w:hint="eastAsia"/>
          <w:color w:val="FF0000"/>
          <w:sz w:val="24"/>
        </w:rPr>
        <w:t>。</w:t>
      </w:r>
    </w:p>
    <w:p w:rsidR="00C76896" w:rsidRPr="00C22CA5" w:rsidRDefault="00C76896" w:rsidP="00C76896">
      <w:pPr>
        <w:numPr>
          <w:ilvl w:val="0"/>
          <w:numId w:val="5"/>
        </w:numPr>
        <w:spacing w:line="360" w:lineRule="auto"/>
        <w:rPr>
          <w:color w:val="FF0000"/>
          <w:sz w:val="24"/>
        </w:rPr>
      </w:pPr>
      <w:r w:rsidRPr="00C22CA5">
        <w:rPr>
          <w:rFonts w:ascii="宋体" w:hAnsi="宋体" w:hint="eastAsia"/>
          <w:color w:val="FF0000"/>
          <w:sz w:val="24"/>
        </w:rPr>
        <w:t>数控液压弯管机控制系统采用</w:t>
      </w:r>
      <w:proofErr w:type="gramStart"/>
      <w:r w:rsidRPr="00C22CA5">
        <w:rPr>
          <w:rFonts w:ascii="宋体" w:hAnsi="宋体" w:hint="eastAsia"/>
          <w:color w:val="FF0000"/>
          <w:sz w:val="24"/>
        </w:rPr>
        <w:t>工</w:t>
      </w:r>
      <w:r>
        <w:rPr>
          <w:rFonts w:ascii="宋体" w:hAnsi="宋体" w:hint="eastAsia"/>
          <w:color w:val="FF0000"/>
          <w:sz w:val="24"/>
        </w:rPr>
        <w:t>工业</w:t>
      </w:r>
      <w:proofErr w:type="gramEnd"/>
      <w:r w:rsidRPr="00C22CA5">
        <w:rPr>
          <w:rFonts w:ascii="宋体" w:hAnsi="宋体" w:hint="eastAsia"/>
          <w:color w:val="FF0000"/>
          <w:sz w:val="24"/>
        </w:rPr>
        <w:t>电脑控制。</w:t>
      </w:r>
    </w:p>
    <w:p w:rsidR="00C76896" w:rsidRPr="00C22CA5" w:rsidRDefault="00C76896" w:rsidP="00C76896">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C76896" w:rsidRPr="00C22CA5" w:rsidRDefault="00C76896" w:rsidP="00C76896">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C76896" w:rsidRPr="00C22CA5" w:rsidRDefault="00C76896" w:rsidP="00C76896">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C76896" w:rsidRPr="00C22CA5" w:rsidRDefault="00C76896" w:rsidP="00C76896">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C76896" w:rsidRPr="00AF67DD" w:rsidRDefault="00C76896" w:rsidP="00C76896">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C76896" w:rsidRDefault="00C76896" w:rsidP="00C76896">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C76896" w:rsidRDefault="00C76896" w:rsidP="00C76896">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C76896" w:rsidRPr="0071643C" w:rsidRDefault="00C76896" w:rsidP="00C76896">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C76896" w:rsidRPr="0071643C" w:rsidRDefault="00C76896" w:rsidP="00C76896">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C76896" w:rsidRDefault="00C76896" w:rsidP="00C76896">
      <w:pPr>
        <w:spacing w:line="360" w:lineRule="auto"/>
        <w:rPr>
          <w:rFonts w:ascii="宋体" w:hAnsi="宋体"/>
          <w:sz w:val="24"/>
        </w:rPr>
      </w:pPr>
      <w:r>
        <w:rPr>
          <w:rFonts w:ascii="宋体" w:hAnsi="宋体" w:hint="eastAsia"/>
          <w:sz w:val="24"/>
        </w:rPr>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C76896" w:rsidRPr="00DB1263" w:rsidRDefault="00C76896" w:rsidP="00C76896">
      <w:pPr>
        <w:spacing w:line="360" w:lineRule="auto"/>
        <w:rPr>
          <w:rFonts w:ascii="宋体" w:hAnsi="宋体"/>
          <w:sz w:val="24"/>
        </w:rPr>
      </w:pPr>
      <w:r>
        <w:rPr>
          <w:rFonts w:ascii="宋体" w:hAnsi="宋体" w:hint="eastAsia"/>
          <w:sz w:val="24"/>
        </w:rPr>
        <w:lastRenderedPageBreak/>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C76896" w:rsidRPr="00BA77BC" w:rsidRDefault="00C76896" w:rsidP="00C76896">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C76896" w:rsidRPr="00BA77BC" w:rsidRDefault="00C76896" w:rsidP="00C76896">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C76896" w:rsidRPr="00BA77BC" w:rsidRDefault="00C76896" w:rsidP="00C76896">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C76896" w:rsidRPr="00BA77BC" w:rsidRDefault="00C76896" w:rsidP="00C76896">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C76896" w:rsidRDefault="00C76896" w:rsidP="00C76896">
      <w:pPr>
        <w:spacing w:line="360" w:lineRule="auto"/>
        <w:rPr>
          <w:rFonts w:ascii="宋体" w:hAnsi="宋体"/>
          <w:sz w:val="24"/>
        </w:rPr>
      </w:pPr>
      <w:r>
        <w:rPr>
          <w:rFonts w:ascii="宋体" w:hAnsi="宋体" w:hint="eastAsia"/>
          <w:sz w:val="24"/>
        </w:rPr>
        <w:t>11</w:t>
      </w:r>
      <w:r w:rsidRPr="00BA77BC">
        <w:rPr>
          <w:rFonts w:ascii="宋体" w:hAnsi="宋体" w:hint="eastAsia"/>
          <w:sz w:val="24"/>
        </w:rPr>
        <w:t>、具程式镜射功能，可迅速取得一弯管程式之对称形状程式。</w:t>
      </w:r>
    </w:p>
    <w:p w:rsidR="00C76896" w:rsidRDefault="00C76896" w:rsidP="00C76896">
      <w:pPr>
        <w:spacing w:line="360" w:lineRule="auto"/>
        <w:rPr>
          <w:rFonts w:ascii="宋体" w:hAnsi="宋体"/>
          <w:sz w:val="24"/>
        </w:rPr>
      </w:pPr>
      <w:r>
        <w:rPr>
          <w:rFonts w:ascii="宋体" w:hAnsi="宋体" w:hint="eastAsia"/>
          <w:sz w:val="24"/>
        </w:rPr>
        <w:t>12、</w:t>
      </w:r>
      <w:r w:rsidRPr="00CF059A">
        <w:rPr>
          <w:rFonts w:ascii="宋体" w:hAnsi="宋体" w:hint="eastAsia"/>
          <w:sz w:val="24"/>
        </w:rPr>
        <w:t>具程式反向功能，可迅速变换为另一端</w:t>
      </w:r>
      <w:proofErr w:type="gramStart"/>
      <w:r w:rsidRPr="00CF059A">
        <w:rPr>
          <w:rFonts w:ascii="宋体" w:hAnsi="宋体" w:hint="eastAsia"/>
          <w:sz w:val="24"/>
        </w:rPr>
        <w:t>起弯点</w:t>
      </w:r>
      <w:proofErr w:type="gramEnd"/>
      <w:r w:rsidRPr="00CF059A">
        <w:rPr>
          <w:rFonts w:ascii="宋体" w:hAnsi="宋体" w:hint="eastAsia"/>
          <w:sz w:val="24"/>
        </w:rPr>
        <w:t>时之程式。</w:t>
      </w:r>
    </w:p>
    <w:p w:rsidR="00C76896" w:rsidRPr="00BA77BC" w:rsidRDefault="00C76896" w:rsidP="00C76896">
      <w:pPr>
        <w:spacing w:line="360" w:lineRule="auto"/>
        <w:rPr>
          <w:rFonts w:ascii="宋体" w:hAnsi="宋体"/>
          <w:sz w:val="24"/>
        </w:rPr>
      </w:pPr>
      <w:r>
        <w:rPr>
          <w:rFonts w:ascii="宋体" w:hAnsi="宋体" w:hint="eastAsia"/>
          <w:sz w:val="24"/>
        </w:rPr>
        <w:t>13、</w:t>
      </w:r>
      <w:r w:rsidRPr="00CF059A">
        <w:rPr>
          <w:rFonts w:ascii="宋体" w:hAnsi="宋体" w:hint="eastAsia"/>
          <w:sz w:val="24"/>
        </w:rPr>
        <w:t>程式编辑时具有次</w:t>
      </w:r>
      <w:proofErr w:type="gramStart"/>
      <w:r w:rsidRPr="00CF059A">
        <w:rPr>
          <w:rFonts w:ascii="宋体" w:hAnsi="宋体" w:hint="eastAsia"/>
          <w:sz w:val="24"/>
        </w:rPr>
        <w:t>程式列随供</w:t>
      </w:r>
      <w:proofErr w:type="gramEnd"/>
      <w:r w:rsidRPr="00CF059A">
        <w:rPr>
          <w:rFonts w:ascii="宋体" w:hAnsi="宋体" w:hint="eastAsia"/>
          <w:sz w:val="24"/>
        </w:rPr>
        <w:t>作微调修正值之输入，不因打样多次修正程式后遗失原始加工资料。</w:t>
      </w:r>
    </w:p>
    <w:p w:rsidR="00C76896" w:rsidRDefault="00C76896" w:rsidP="00C76896">
      <w:pPr>
        <w:spacing w:line="360" w:lineRule="auto"/>
        <w:rPr>
          <w:rFonts w:ascii="宋体" w:hAnsi="宋体"/>
          <w:sz w:val="24"/>
        </w:rPr>
      </w:pPr>
      <w:r w:rsidRPr="00BA77BC">
        <w:rPr>
          <w:rFonts w:ascii="宋体" w:hAnsi="宋体" w:hint="eastAsia"/>
          <w:sz w:val="24"/>
        </w:rPr>
        <w:t>1</w:t>
      </w:r>
      <w:r>
        <w:rPr>
          <w:rFonts w:ascii="宋体" w:hAnsi="宋体" w:hint="eastAsia"/>
          <w:sz w:val="24"/>
        </w:rPr>
        <w:t>4</w:t>
      </w:r>
      <w:r w:rsidRPr="00BA77BC">
        <w:rPr>
          <w:rFonts w:ascii="宋体" w:hAnsi="宋体" w:hint="eastAsia"/>
          <w:sz w:val="24"/>
        </w:rPr>
        <w:t>、</w:t>
      </w:r>
      <w:r w:rsidRPr="00CF059A">
        <w:rPr>
          <w:rFonts w:ascii="宋体" w:hAnsi="宋体" w:hint="eastAsia"/>
          <w:sz w:val="24"/>
        </w:rPr>
        <w:t>弯管程式可在各加工步骤</w:t>
      </w:r>
      <w:proofErr w:type="gramStart"/>
      <w:r w:rsidRPr="00CF059A">
        <w:rPr>
          <w:rFonts w:ascii="宋体" w:hAnsi="宋体" w:hint="eastAsia"/>
          <w:sz w:val="24"/>
        </w:rPr>
        <w:t>设定各轴独自</w:t>
      </w:r>
      <w:proofErr w:type="gramEnd"/>
      <w:r w:rsidRPr="00CF059A">
        <w:rPr>
          <w:rFonts w:ascii="宋体" w:hAnsi="宋体" w:hint="eastAsia"/>
          <w:sz w:val="24"/>
        </w:rPr>
        <w:t>之动作0-9共十段速度，以针对</w:t>
      </w:r>
      <w:proofErr w:type="gramStart"/>
      <w:r w:rsidRPr="00CF059A">
        <w:rPr>
          <w:rFonts w:ascii="宋体" w:hAnsi="宋体" w:hint="eastAsia"/>
          <w:sz w:val="24"/>
        </w:rPr>
        <w:t>不</w:t>
      </w:r>
      <w:proofErr w:type="gramEnd"/>
      <w:r w:rsidRPr="00CF059A">
        <w:rPr>
          <w:rFonts w:ascii="宋体" w:hAnsi="宋体" w:hint="eastAsia"/>
          <w:sz w:val="24"/>
        </w:rPr>
        <w:t>同工作物灵活运用，提高工作效率。另设有外部速度旋钮随时依需要降低或增高加工速度。</w:t>
      </w:r>
    </w:p>
    <w:p w:rsidR="00C76896" w:rsidRDefault="00C76896" w:rsidP="00C76896">
      <w:pPr>
        <w:spacing w:line="360" w:lineRule="auto"/>
        <w:rPr>
          <w:rFonts w:ascii="宋体" w:hAnsi="宋体"/>
          <w:sz w:val="24"/>
        </w:rPr>
      </w:pPr>
      <w:r>
        <w:rPr>
          <w:rFonts w:ascii="宋体" w:hAnsi="宋体" w:hint="eastAsia"/>
          <w:sz w:val="24"/>
        </w:rPr>
        <w:t>15、</w:t>
      </w:r>
      <w:r w:rsidRPr="00CF059A">
        <w:rPr>
          <w:rFonts w:ascii="宋体" w:hAnsi="宋体" w:hint="eastAsia"/>
          <w:sz w:val="24"/>
        </w:rPr>
        <w:t>自动时具有后拉送料及往复送料功能供切换以因应不同管件加工需求。</w:t>
      </w:r>
    </w:p>
    <w:p w:rsidR="00C76896" w:rsidRDefault="00C76896" w:rsidP="00C76896">
      <w:pPr>
        <w:spacing w:line="360" w:lineRule="auto"/>
        <w:rPr>
          <w:rFonts w:ascii="宋体" w:hAnsi="宋体"/>
          <w:sz w:val="24"/>
        </w:rPr>
      </w:pPr>
      <w:r>
        <w:rPr>
          <w:rFonts w:ascii="宋体" w:hAnsi="宋体" w:hint="eastAsia"/>
          <w:sz w:val="24"/>
        </w:rPr>
        <w:t>16、</w:t>
      </w:r>
      <w:r w:rsidRPr="00CF059A">
        <w:rPr>
          <w:rFonts w:ascii="宋体" w:hAnsi="宋体" w:hint="eastAsia"/>
          <w:sz w:val="24"/>
        </w:rPr>
        <w:t>具备</w:t>
      </w:r>
      <w:proofErr w:type="gramStart"/>
      <w:r w:rsidRPr="00CF059A">
        <w:rPr>
          <w:rFonts w:ascii="宋体" w:hAnsi="宋体" w:hint="eastAsia"/>
          <w:sz w:val="24"/>
        </w:rPr>
        <w:t>萤幕工具</w:t>
      </w:r>
      <w:proofErr w:type="gramEnd"/>
      <w:r w:rsidRPr="00CF059A">
        <w:rPr>
          <w:rFonts w:ascii="宋体" w:hAnsi="宋体" w:hint="eastAsia"/>
          <w:sz w:val="24"/>
        </w:rPr>
        <w:t>如计算机、三角函数计算、弯曲弧长计算功能，方便使用。</w:t>
      </w:r>
    </w:p>
    <w:p w:rsidR="00C76896" w:rsidRDefault="00C76896" w:rsidP="00C76896">
      <w:pPr>
        <w:spacing w:line="360" w:lineRule="auto"/>
        <w:rPr>
          <w:rFonts w:ascii="宋体" w:hAnsi="宋体"/>
          <w:sz w:val="24"/>
        </w:rPr>
      </w:pPr>
      <w:r>
        <w:rPr>
          <w:rFonts w:ascii="宋体" w:hAnsi="宋体" w:hint="eastAsia"/>
          <w:sz w:val="24"/>
        </w:rPr>
        <w:t>17、</w:t>
      </w:r>
      <w:r w:rsidRPr="00CF059A">
        <w:rPr>
          <w:rFonts w:ascii="宋体" w:hAnsi="宋体" w:hint="eastAsia"/>
          <w:sz w:val="24"/>
        </w:rPr>
        <w:t>可依管件不同反弹特性，事先测试二道弯曲来取得平均反弹值，并调整弯曲程式内每一弯</w:t>
      </w:r>
      <w:proofErr w:type="gramStart"/>
      <w:r w:rsidRPr="00CF059A">
        <w:rPr>
          <w:rFonts w:ascii="宋体" w:hAnsi="宋体" w:hint="eastAsia"/>
          <w:sz w:val="24"/>
        </w:rPr>
        <w:t>管反弹</w:t>
      </w:r>
      <w:proofErr w:type="gramEnd"/>
      <w:r w:rsidRPr="00CF059A">
        <w:rPr>
          <w:rFonts w:ascii="宋体" w:hAnsi="宋体" w:hint="eastAsia"/>
          <w:sz w:val="24"/>
        </w:rPr>
        <w:t>补偿值。</w:t>
      </w:r>
    </w:p>
    <w:p w:rsidR="00C76896" w:rsidRDefault="00C76896" w:rsidP="00C76896">
      <w:pPr>
        <w:spacing w:line="360" w:lineRule="auto"/>
        <w:rPr>
          <w:rFonts w:ascii="宋体" w:hAnsi="宋体"/>
          <w:sz w:val="24"/>
        </w:rPr>
      </w:pPr>
      <w:r>
        <w:rPr>
          <w:rFonts w:ascii="宋体" w:hAnsi="宋体" w:hint="eastAsia"/>
          <w:sz w:val="24"/>
        </w:rPr>
        <w:t>18、</w:t>
      </w:r>
      <w:r w:rsidRPr="00CF059A">
        <w:rPr>
          <w:rFonts w:ascii="宋体" w:hAnsi="宋体" w:hint="eastAsia"/>
          <w:sz w:val="24"/>
        </w:rPr>
        <w:t>可依管件不同延展特性，事先测试二道弯曲来取得平均延展值，并调整弯曲程式内每一弯管延展补偿值。</w:t>
      </w:r>
    </w:p>
    <w:p w:rsidR="00C76896" w:rsidRPr="00BA77BC" w:rsidRDefault="00C76896" w:rsidP="00C76896">
      <w:pPr>
        <w:spacing w:line="360" w:lineRule="auto"/>
        <w:rPr>
          <w:rFonts w:ascii="宋体" w:hAnsi="宋体"/>
          <w:sz w:val="24"/>
        </w:rPr>
      </w:pPr>
      <w:r>
        <w:rPr>
          <w:rFonts w:ascii="宋体" w:hAnsi="宋体" w:hint="eastAsia"/>
          <w:sz w:val="24"/>
        </w:rPr>
        <w:t>19、</w:t>
      </w:r>
      <w:r w:rsidRPr="00BA77BC">
        <w:rPr>
          <w:rFonts w:ascii="宋体" w:hAnsi="宋体" w:hint="eastAsia"/>
          <w:sz w:val="24"/>
        </w:rPr>
        <w:t>配备加工量及加工时间计数功能。</w:t>
      </w:r>
    </w:p>
    <w:p w:rsidR="00C76896" w:rsidRPr="00BA77BC" w:rsidRDefault="00C76896" w:rsidP="00C76896">
      <w:pPr>
        <w:spacing w:line="360" w:lineRule="auto"/>
        <w:rPr>
          <w:rFonts w:ascii="宋体" w:hAnsi="宋体"/>
          <w:sz w:val="24"/>
        </w:rPr>
      </w:pPr>
      <w:r>
        <w:rPr>
          <w:rFonts w:ascii="宋体" w:hAnsi="宋体" w:hint="eastAsia"/>
          <w:sz w:val="24"/>
        </w:rPr>
        <w:t>20</w:t>
      </w:r>
      <w:r w:rsidRPr="00BA77BC">
        <w:rPr>
          <w:rFonts w:ascii="宋体" w:hAnsi="宋体" w:hint="eastAsia"/>
          <w:sz w:val="24"/>
        </w:rPr>
        <w:t>、采用绝对原点系统，每日晨或休息后重新开机，无须复杂手续</w:t>
      </w:r>
      <w:proofErr w:type="gramStart"/>
      <w:r w:rsidRPr="00BA77BC">
        <w:rPr>
          <w:rFonts w:ascii="宋体" w:hAnsi="宋体" w:hint="eastAsia"/>
          <w:sz w:val="24"/>
        </w:rPr>
        <w:t>寻找各轴原点</w:t>
      </w:r>
      <w:proofErr w:type="gramEnd"/>
      <w:r w:rsidRPr="00BA77BC">
        <w:rPr>
          <w:rFonts w:ascii="宋体" w:hAnsi="宋体" w:hint="eastAsia"/>
          <w:sz w:val="24"/>
        </w:rPr>
        <w:t>即可马上进入工作待命状态。</w:t>
      </w:r>
    </w:p>
    <w:p w:rsidR="00C76896" w:rsidRPr="00BA77BC" w:rsidRDefault="00C76896" w:rsidP="00C76896">
      <w:pPr>
        <w:spacing w:line="360" w:lineRule="auto"/>
        <w:rPr>
          <w:rFonts w:ascii="宋体" w:hAnsi="宋体"/>
          <w:sz w:val="24"/>
        </w:rPr>
      </w:pPr>
      <w:r>
        <w:rPr>
          <w:rFonts w:ascii="宋体" w:hAnsi="宋体" w:hint="eastAsia"/>
          <w:sz w:val="24"/>
        </w:rPr>
        <w:t>21</w:t>
      </w:r>
      <w:r w:rsidRPr="00BA77BC">
        <w:rPr>
          <w:rFonts w:ascii="宋体" w:hAnsi="宋体" w:hint="eastAsia"/>
          <w:sz w:val="24"/>
        </w:rPr>
        <w:t>、屏幕同步显示机台之各动作轴位置状况及弯曲角度变化。</w:t>
      </w:r>
    </w:p>
    <w:p w:rsidR="00C76896" w:rsidRDefault="00C76896" w:rsidP="00C76896">
      <w:pPr>
        <w:spacing w:line="360" w:lineRule="auto"/>
        <w:rPr>
          <w:rFonts w:ascii="宋体" w:hAnsi="宋体"/>
          <w:sz w:val="24"/>
        </w:rPr>
      </w:pPr>
      <w:r>
        <w:rPr>
          <w:rFonts w:ascii="宋体" w:hAnsi="宋体" w:hint="eastAsia"/>
          <w:sz w:val="24"/>
        </w:rPr>
        <w:t>22</w:t>
      </w:r>
      <w:r w:rsidRPr="00BA77BC">
        <w:rPr>
          <w:rFonts w:ascii="宋体" w:hAnsi="宋体" w:hint="eastAsia"/>
          <w:sz w:val="24"/>
        </w:rPr>
        <w:t>、机器在进行自动加工时，控制器仍可供以输入或编辑程式，非常节省时间。</w:t>
      </w:r>
    </w:p>
    <w:p w:rsidR="00C76896" w:rsidRDefault="00C76896" w:rsidP="00C76896">
      <w:pPr>
        <w:spacing w:line="360" w:lineRule="auto"/>
        <w:rPr>
          <w:rFonts w:ascii="宋体" w:hAnsi="宋体"/>
          <w:sz w:val="24"/>
        </w:rPr>
      </w:pPr>
      <w:r>
        <w:rPr>
          <w:rFonts w:ascii="宋体" w:hAnsi="宋体" w:hint="eastAsia"/>
          <w:sz w:val="24"/>
        </w:rPr>
        <w:t>23、</w:t>
      </w:r>
      <w:r w:rsidRPr="00CF059A">
        <w:rPr>
          <w:rFonts w:ascii="宋体" w:hAnsi="宋体" w:hint="eastAsia"/>
          <w:sz w:val="24"/>
        </w:rPr>
        <w:t>自动加工时如遇偶发状况或错误发生而暂停机器动作，</w:t>
      </w:r>
      <w:proofErr w:type="gramStart"/>
      <w:r w:rsidRPr="00CF059A">
        <w:rPr>
          <w:rFonts w:ascii="宋体" w:hAnsi="宋体" w:hint="eastAsia"/>
          <w:sz w:val="24"/>
        </w:rPr>
        <w:t>於</w:t>
      </w:r>
      <w:proofErr w:type="gramEnd"/>
      <w:r w:rsidRPr="00CF059A">
        <w:rPr>
          <w:rFonts w:ascii="宋体" w:hAnsi="宋体" w:hint="eastAsia"/>
          <w:sz w:val="24"/>
        </w:rPr>
        <w:t>状况排除后仍可选择让机器继续完成该管件未完成之工作，适当避免管件浪费。</w:t>
      </w:r>
    </w:p>
    <w:p w:rsidR="00C76896" w:rsidRDefault="00C76896" w:rsidP="00C76896">
      <w:pPr>
        <w:spacing w:line="360" w:lineRule="auto"/>
        <w:rPr>
          <w:rFonts w:ascii="宋体" w:hAnsi="宋体"/>
          <w:sz w:val="24"/>
        </w:rPr>
      </w:pPr>
      <w:r>
        <w:rPr>
          <w:rFonts w:ascii="宋体" w:hAnsi="宋体" w:hint="eastAsia"/>
          <w:sz w:val="24"/>
        </w:rPr>
        <w:t>24、</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C76896" w:rsidRDefault="00C76896" w:rsidP="00C76896">
      <w:pPr>
        <w:spacing w:line="360" w:lineRule="auto"/>
        <w:rPr>
          <w:rFonts w:ascii="宋体" w:hAnsi="宋体"/>
          <w:sz w:val="24"/>
        </w:rPr>
      </w:pPr>
      <w:r>
        <w:rPr>
          <w:rFonts w:ascii="宋体" w:hAnsi="宋体" w:hint="eastAsia"/>
          <w:sz w:val="24"/>
        </w:rPr>
        <w:lastRenderedPageBreak/>
        <w:t>25、</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功能，Y轴自动追踪C轴弯曲弧长，配合设定之管延伸率，避免管件因弯曲时造成拉长，提高精度。</w:t>
      </w:r>
    </w:p>
    <w:p w:rsidR="00C76896" w:rsidRPr="00BA77BC" w:rsidRDefault="00C76896" w:rsidP="00C76896">
      <w:pPr>
        <w:spacing w:line="360" w:lineRule="auto"/>
        <w:rPr>
          <w:rFonts w:ascii="宋体" w:hAnsi="宋体"/>
          <w:sz w:val="24"/>
        </w:rPr>
      </w:pPr>
      <w:r>
        <w:rPr>
          <w:rFonts w:ascii="宋体" w:hAnsi="宋体" w:hint="eastAsia"/>
          <w:sz w:val="24"/>
        </w:rPr>
        <w:t>26、</w:t>
      </w:r>
      <w:r w:rsidRPr="00CF059A">
        <w:rPr>
          <w:rFonts w:ascii="宋体" w:hAnsi="宋体" w:hint="eastAsia"/>
          <w:sz w:val="24"/>
        </w:rPr>
        <w:t>控制程式具有自动侦测错误及对策之文字</w:t>
      </w:r>
      <w:proofErr w:type="gramStart"/>
      <w:r w:rsidRPr="00CF059A">
        <w:rPr>
          <w:rFonts w:ascii="宋体" w:hAnsi="宋体" w:hint="eastAsia"/>
          <w:sz w:val="24"/>
        </w:rPr>
        <w:t>化显示</w:t>
      </w:r>
      <w:proofErr w:type="gramEnd"/>
      <w:r w:rsidRPr="00CF059A">
        <w:rPr>
          <w:rFonts w:ascii="宋体" w:hAnsi="宋体" w:hint="eastAsia"/>
          <w:sz w:val="24"/>
        </w:rPr>
        <w:t>功能，机台故障或不合逻辑操作之</w:t>
      </w:r>
      <w:proofErr w:type="gramStart"/>
      <w:r w:rsidRPr="00CF059A">
        <w:rPr>
          <w:rFonts w:ascii="宋体" w:hAnsi="宋体" w:hint="eastAsia"/>
          <w:sz w:val="24"/>
        </w:rPr>
        <w:t>讯息</w:t>
      </w:r>
      <w:proofErr w:type="gramEnd"/>
      <w:r w:rsidRPr="00CF059A">
        <w:rPr>
          <w:rFonts w:ascii="宋体" w:hAnsi="宋体" w:hint="eastAsia"/>
          <w:sz w:val="24"/>
        </w:rPr>
        <w:t>均直接显示在</w:t>
      </w:r>
      <w:proofErr w:type="gramStart"/>
      <w:r w:rsidRPr="00CF059A">
        <w:rPr>
          <w:rFonts w:ascii="宋体" w:hAnsi="宋体" w:hint="eastAsia"/>
          <w:sz w:val="24"/>
        </w:rPr>
        <w:t>萤</w:t>
      </w:r>
      <w:proofErr w:type="gramEnd"/>
      <w:r w:rsidRPr="00CF059A">
        <w:rPr>
          <w:rFonts w:ascii="宋体" w:hAnsi="宋体" w:hint="eastAsia"/>
          <w:sz w:val="24"/>
        </w:rPr>
        <w:t>幕上，</w:t>
      </w:r>
      <w:proofErr w:type="gramStart"/>
      <w:r w:rsidRPr="00CF059A">
        <w:rPr>
          <w:rFonts w:ascii="宋体" w:hAnsi="宋体" w:hint="eastAsia"/>
          <w:sz w:val="24"/>
        </w:rPr>
        <w:t>具说明</w:t>
      </w:r>
      <w:proofErr w:type="gramEnd"/>
      <w:r w:rsidRPr="00CF059A">
        <w:rPr>
          <w:rFonts w:ascii="宋体" w:hAnsi="宋体" w:hint="eastAsia"/>
          <w:sz w:val="24"/>
        </w:rPr>
        <w:t>修复方法，以防止人为操作错误损害机台及相对降低维修难度。上述自动侦测之异警讯</w:t>
      </w:r>
      <w:proofErr w:type="gramStart"/>
      <w:r w:rsidRPr="00CF059A">
        <w:rPr>
          <w:rFonts w:ascii="宋体" w:hAnsi="宋体" w:hint="eastAsia"/>
          <w:sz w:val="24"/>
        </w:rPr>
        <w:t>息</w:t>
      </w:r>
      <w:proofErr w:type="gramEnd"/>
      <w:r w:rsidRPr="00CF059A">
        <w:rPr>
          <w:rFonts w:ascii="宋体" w:hAnsi="宋体" w:hint="eastAsia"/>
          <w:sz w:val="24"/>
        </w:rPr>
        <w:t>记录皆可自动储存作为日后维修参考。</w:t>
      </w:r>
    </w:p>
    <w:p w:rsidR="00C76896" w:rsidRDefault="00C76896" w:rsidP="00C76896">
      <w:pPr>
        <w:spacing w:line="360" w:lineRule="auto"/>
        <w:rPr>
          <w:rFonts w:ascii="宋体" w:hAnsi="宋体"/>
          <w:sz w:val="24"/>
        </w:rPr>
      </w:pPr>
      <w:r>
        <w:rPr>
          <w:rFonts w:ascii="宋体" w:hAnsi="宋体" w:hint="eastAsia"/>
          <w:sz w:val="24"/>
        </w:rPr>
        <w:t>27</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C76896" w:rsidRPr="00BA77BC" w:rsidRDefault="00C76896" w:rsidP="00C76896">
      <w:pPr>
        <w:spacing w:line="360" w:lineRule="auto"/>
        <w:rPr>
          <w:rFonts w:ascii="宋体" w:hAnsi="宋体"/>
          <w:sz w:val="24"/>
        </w:rPr>
      </w:pPr>
      <w:r>
        <w:rPr>
          <w:rFonts w:ascii="宋体" w:hAnsi="宋体" w:hint="eastAsia"/>
          <w:sz w:val="24"/>
        </w:rPr>
        <w:t>28、</w:t>
      </w:r>
      <w:r w:rsidRPr="00CF059A">
        <w:rPr>
          <w:rFonts w:ascii="宋体" w:hAnsi="宋体" w:hint="eastAsia"/>
          <w:sz w:val="24"/>
        </w:rPr>
        <w:t>具多项延迟参数设定值可针对各动作轴做最适当之时间差设定以符合多种弯曲变化需求。</w:t>
      </w:r>
    </w:p>
    <w:p w:rsidR="00C76896" w:rsidRDefault="00C76896" w:rsidP="00C76896">
      <w:pPr>
        <w:spacing w:line="360" w:lineRule="auto"/>
        <w:rPr>
          <w:rFonts w:ascii="宋体" w:hAnsi="宋体"/>
          <w:sz w:val="24"/>
        </w:rPr>
      </w:pPr>
      <w:r>
        <w:rPr>
          <w:rFonts w:ascii="宋体" w:hAnsi="宋体" w:hint="eastAsia"/>
          <w:sz w:val="24"/>
        </w:rPr>
        <w:t>29</w:t>
      </w:r>
      <w:r w:rsidRPr="00BA77BC">
        <w:rPr>
          <w:rFonts w:ascii="宋体" w:hAnsi="宋体" w:hint="eastAsia"/>
          <w:sz w:val="24"/>
        </w:rPr>
        <w:t>、具各按钮及电路输出/入板之自动检测功能，可轻易找出可能故障之位置。</w:t>
      </w:r>
    </w:p>
    <w:p w:rsidR="00C76896" w:rsidRDefault="00C76896" w:rsidP="00C76896">
      <w:pPr>
        <w:spacing w:line="360" w:lineRule="auto"/>
        <w:rPr>
          <w:rFonts w:ascii="宋体" w:hAnsi="宋体"/>
          <w:sz w:val="24"/>
        </w:rPr>
      </w:pPr>
      <w:r>
        <w:rPr>
          <w:rFonts w:ascii="宋体" w:hAnsi="宋体" w:hint="eastAsia"/>
          <w:sz w:val="24"/>
        </w:rPr>
        <w:t>30、机器具备</w:t>
      </w:r>
      <w:r w:rsidRPr="00BA77BC">
        <w:rPr>
          <w:rFonts w:ascii="宋体" w:hAnsi="宋体" w:hint="eastAsia"/>
          <w:sz w:val="24"/>
        </w:rPr>
        <w:t>自动润滑系统，保护机器传动件，提高机器使用寿命。</w:t>
      </w:r>
    </w:p>
    <w:p w:rsidR="00C76896" w:rsidRDefault="00C76896" w:rsidP="00C76896">
      <w:pPr>
        <w:pStyle w:val="a5"/>
        <w:spacing w:line="360" w:lineRule="auto"/>
        <w:rPr>
          <w:rFonts w:hAnsi="宋体" w:hint="eastAsia"/>
          <w:sz w:val="24"/>
        </w:rPr>
      </w:pPr>
      <w:r>
        <w:rPr>
          <w:rFonts w:hAnsi="宋体" w:hint="eastAsia"/>
          <w:sz w:val="24"/>
        </w:rPr>
        <w:t>31、机器控制采用闭环控制。</w:t>
      </w:r>
    </w:p>
    <w:p w:rsidR="00300D98" w:rsidRPr="00C76896" w:rsidRDefault="00300D98"/>
    <w:sectPr w:rsidR="00300D98" w:rsidRPr="00C76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C5" w:rsidRDefault="008A49C5" w:rsidP="00C76896">
      <w:r>
        <w:separator/>
      </w:r>
    </w:p>
  </w:endnote>
  <w:endnote w:type="continuationSeparator" w:id="0">
    <w:p w:rsidR="008A49C5" w:rsidRDefault="008A49C5" w:rsidP="00C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C5" w:rsidRDefault="008A49C5" w:rsidP="00C76896">
      <w:r>
        <w:separator/>
      </w:r>
    </w:p>
  </w:footnote>
  <w:footnote w:type="continuationSeparator" w:id="0">
    <w:p w:rsidR="008A49C5" w:rsidRDefault="008A49C5" w:rsidP="00C7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82"/>
    <w:rsid w:val="00300D98"/>
    <w:rsid w:val="00616F82"/>
    <w:rsid w:val="008A49C5"/>
    <w:rsid w:val="00C7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896"/>
    <w:rPr>
      <w:sz w:val="18"/>
      <w:szCs w:val="18"/>
    </w:rPr>
  </w:style>
  <w:style w:type="paragraph" w:styleId="a4">
    <w:name w:val="footer"/>
    <w:basedOn w:val="a"/>
    <w:link w:val="Char0"/>
    <w:uiPriority w:val="99"/>
    <w:unhideWhenUsed/>
    <w:rsid w:val="00C76896"/>
    <w:pPr>
      <w:tabs>
        <w:tab w:val="center" w:pos="4153"/>
        <w:tab w:val="right" w:pos="8306"/>
      </w:tabs>
      <w:snapToGrid w:val="0"/>
      <w:jc w:val="left"/>
    </w:pPr>
    <w:rPr>
      <w:sz w:val="18"/>
      <w:szCs w:val="18"/>
    </w:rPr>
  </w:style>
  <w:style w:type="character" w:customStyle="1" w:styleId="Char0">
    <w:name w:val="页脚 Char"/>
    <w:basedOn w:val="a0"/>
    <w:link w:val="a4"/>
    <w:uiPriority w:val="99"/>
    <w:rsid w:val="00C76896"/>
    <w:rPr>
      <w:sz w:val="18"/>
      <w:szCs w:val="18"/>
    </w:rPr>
  </w:style>
  <w:style w:type="paragraph" w:styleId="a5">
    <w:name w:val="Plain Text"/>
    <w:aliases w:val="轧制表2"/>
    <w:basedOn w:val="a"/>
    <w:link w:val="Char1"/>
    <w:rsid w:val="00C76896"/>
    <w:rPr>
      <w:rFonts w:ascii="宋体" w:hAnsi="Courier New"/>
      <w:szCs w:val="20"/>
    </w:rPr>
  </w:style>
  <w:style w:type="character" w:customStyle="1" w:styleId="Char1">
    <w:name w:val="纯文本 Char"/>
    <w:aliases w:val="轧制表2 Char"/>
    <w:basedOn w:val="a0"/>
    <w:link w:val="a5"/>
    <w:rsid w:val="00C76896"/>
    <w:rPr>
      <w:rFonts w:ascii="宋体" w:eastAsia="宋体" w:hAnsi="Courier New" w:cs="Times New Roman"/>
      <w:szCs w:val="20"/>
    </w:rPr>
  </w:style>
  <w:style w:type="paragraph" w:styleId="a6">
    <w:name w:val="Balloon Text"/>
    <w:basedOn w:val="a"/>
    <w:link w:val="Char2"/>
    <w:uiPriority w:val="99"/>
    <w:semiHidden/>
    <w:unhideWhenUsed/>
    <w:rsid w:val="00C76896"/>
    <w:rPr>
      <w:sz w:val="18"/>
      <w:szCs w:val="18"/>
    </w:rPr>
  </w:style>
  <w:style w:type="character" w:customStyle="1" w:styleId="Char2">
    <w:name w:val="批注框文本 Char"/>
    <w:basedOn w:val="a0"/>
    <w:link w:val="a6"/>
    <w:uiPriority w:val="99"/>
    <w:semiHidden/>
    <w:rsid w:val="00C768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896"/>
    <w:rPr>
      <w:sz w:val="18"/>
      <w:szCs w:val="18"/>
    </w:rPr>
  </w:style>
  <w:style w:type="paragraph" w:styleId="a4">
    <w:name w:val="footer"/>
    <w:basedOn w:val="a"/>
    <w:link w:val="Char0"/>
    <w:uiPriority w:val="99"/>
    <w:unhideWhenUsed/>
    <w:rsid w:val="00C76896"/>
    <w:pPr>
      <w:tabs>
        <w:tab w:val="center" w:pos="4153"/>
        <w:tab w:val="right" w:pos="8306"/>
      </w:tabs>
      <w:snapToGrid w:val="0"/>
      <w:jc w:val="left"/>
    </w:pPr>
    <w:rPr>
      <w:sz w:val="18"/>
      <w:szCs w:val="18"/>
    </w:rPr>
  </w:style>
  <w:style w:type="character" w:customStyle="1" w:styleId="Char0">
    <w:name w:val="页脚 Char"/>
    <w:basedOn w:val="a0"/>
    <w:link w:val="a4"/>
    <w:uiPriority w:val="99"/>
    <w:rsid w:val="00C76896"/>
    <w:rPr>
      <w:sz w:val="18"/>
      <w:szCs w:val="18"/>
    </w:rPr>
  </w:style>
  <w:style w:type="paragraph" w:styleId="a5">
    <w:name w:val="Plain Text"/>
    <w:aliases w:val="轧制表2"/>
    <w:basedOn w:val="a"/>
    <w:link w:val="Char1"/>
    <w:rsid w:val="00C76896"/>
    <w:rPr>
      <w:rFonts w:ascii="宋体" w:hAnsi="Courier New"/>
      <w:szCs w:val="20"/>
    </w:rPr>
  </w:style>
  <w:style w:type="character" w:customStyle="1" w:styleId="Char1">
    <w:name w:val="纯文本 Char"/>
    <w:aliases w:val="轧制表2 Char"/>
    <w:basedOn w:val="a0"/>
    <w:link w:val="a5"/>
    <w:rsid w:val="00C76896"/>
    <w:rPr>
      <w:rFonts w:ascii="宋体" w:eastAsia="宋体" w:hAnsi="Courier New" w:cs="Times New Roman"/>
      <w:szCs w:val="20"/>
    </w:rPr>
  </w:style>
  <w:style w:type="paragraph" w:styleId="a6">
    <w:name w:val="Balloon Text"/>
    <w:basedOn w:val="a"/>
    <w:link w:val="Char2"/>
    <w:uiPriority w:val="99"/>
    <w:semiHidden/>
    <w:unhideWhenUsed/>
    <w:rsid w:val="00C76896"/>
    <w:rPr>
      <w:sz w:val="18"/>
      <w:szCs w:val="18"/>
    </w:rPr>
  </w:style>
  <w:style w:type="character" w:customStyle="1" w:styleId="Char2">
    <w:name w:val="批注框文本 Char"/>
    <w:basedOn w:val="a0"/>
    <w:link w:val="a6"/>
    <w:uiPriority w:val="99"/>
    <w:semiHidden/>
    <w:rsid w:val="00C768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2565</Characters>
  <Application>Microsoft Office Word</Application>
  <DocSecurity>0</DocSecurity>
  <Lines>21</Lines>
  <Paragraphs>6</Paragraphs>
  <ScaleCrop>false</ScaleCrop>
  <Company>China</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2016-12-19T15:09:00Z</dcterms:created>
  <dcterms:modified xsi:type="dcterms:W3CDTF">2016-12-19T15:10:00Z</dcterms:modified>
</cp:coreProperties>
</file>